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1"/>
        <w:tblW w:w="0" w:type="auto"/>
        <w:tblInd w:w="123" w:type="dxa"/>
        <w:tblLayout w:type="fixed"/>
        <w:tblLook w:val="01E0" w:firstRow="1" w:lastRow="1" w:firstColumn="1" w:lastColumn="1" w:noHBand="0" w:noVBand="0"/>
      </w:tblPr>
      <w:tblGrid>
        <w:gridCol w:w="9074"/>
      </w:tblGrid>
      <w:tr w:rsidR="003F1743" w14:paraId="1B4820EA" w14:textId="77777777">
        <w:trPr>
          <w:trHeight w:val="2520"/>
        </w:trPr>
        <w:tc>
          <w:tcPr>
            <w:tcW w:w="9074" w:type="dxa"/>
          </w:tcPr>
          <w:p w14:paraId="532A5D3F" w14:textId="77777777" w:rsidR="003F1743" w:rsidRDefault="0011466A">
            <w:pPr>
              <w:pStyle w:val="TableParagraph"/>
              <w:spacing w:line="247" w:lineRule="exact"/>
              <w:ind w:left="3857"/>
            </w:pPr>
            <w:r>
              <w:t>HANDICAP</w:t>
            </w:r>
            <w:r>
              <w:rPr>
                <w:spacing w:val="-5"/>
              </w:rPr>
              <w:t xml:space="preserve"> </w:t>
            </w:r>
            <w:r>
              <w:t>INTERNATIONAL</w:t>
            </w:r>
          </w:p>
        </w:tc>
      </w:tr>
      <w:tr w:rsidR="003F1743" w14:paraId="222B28AC" w14:textId="77777777">
        <w:trPr>
          <w:trHeight w:val="1795"/>
        </w:trPr>
        <w:tc>
          <w:tcPr>
            <w:tcW w:w="9074" w:type="dxa"/>
            <w:tcBorders>
              <w:bottom w:val="single" w:sz="4" w:space="0" w:color="4F81BC"/>
            </w:tcBorders>
          </w:tcPr>
          <w:p w14:paraId="3923817B" w14:textId="77777777" w:rsidR="003F1743" w:rsidRDefault="0011466A">
            <w:pPr>
              <w:pStyle w:val="TableParagraph"/>
              <w:spacing w:before="615"/>
              <w:ind w:left="333"/>
              <w:rPr>
                <w:sz w:val="80"/>
              </w:rPr>
            </w:pPr>
            <w:r>
              <w:rPr>
                <w:sz w:val="80"/>
              </w:rPr>
              <w:t>Tender Participation file</w:t>
            </w:r>
          </w:p>
        </w:tc>
      </w:tr>
      <w:tr w:rsidR="003F1743" w14:paraId="04FD7E2D" w14:textId="77777777">
        <w:trPr>
          <w:trHeight w:val="3496"/>
        </w:trPr>
        <w:tc>
          <w:tcPr>
            <w:tcW w:w="9074" w:type="dxa"/>
            <w:tcBorders>
              <w:top w:val="single" w:sz="4" w:space="0" w:color="4F81BC"/>
              <w:bottom w:val="single" w:sz="4" w:space="0" w:color="4F81BC"/>
            </w:tcBorders>
          </w:tcPr>
          <w:p w14:paraId="6CC411EB" w14:textId="77777777" w:rsidR="003F1743" w:rsidRDefault="003F1743">
            <w:pPr>
              <w:pStyle w:val="TableParagraph"/>
              <w:rPr>
                <w:rFonts w:ascii="Times New Roman"/>
                <w:sz w:val="36"/>
              </w:rPr>
            </w:pPr>
          </w:p>
          <w:p w14:paraId="38F0507E" w14:textId="77777777" w:rsidR="003F1743" w:rsidRDefault="003F1743">
            <w:pPr>
              <w:pStyle w:val="TableParagraph"/>
              <w:rPr>
                <w:rFonts w:ascii="Times New Roman"/>
                <w:sz w:val="36"/>
              </w:rPr>
            </w:pPr>
          </w:p>
          <w:p w14:paraId="764CCFCE" w14:textId="77777777" w:rsidR="003F1743" w:rsidRDefault="003F1743">
            <w:pPr>
              <w:pStyle w:val="TableParagraph"/>
              <w:rPr>
                <w:rFonts w:ascii="Times New Roman"/>
                <w:sz w:val="36"/>
              </w:rPr>
            </w:pPr>
          </w:p>
          <w:p w14:paraId="7BCD1076" w14:textId="717305D9" w:rsidR="003F1743" w:rsidRDefault="0011466A">
            <w:pPr>
              <w:pStyle w:val="TableParagraph"/>
              <w:spacing w:before="226"/>
              <w:ind w:left="1612" w:right="1612"/>
              <w:jc w:val="center"/>
              <w:rPr>
                <w:rFonts w:ascii="Arial"/>
                <w:b/>
                <w:sz w:val="32"/>
              </w:rPr>
            </w:pPr>
            <w:r>
              <w:rPr>
                <w:rFonts w:ascii="Arial"/>
                <w:b/>
                <w:sz w:val="32"/>
                <w:u w:val="thick"/>
              </w:rPr>
              <w:t>Reference:</w:t>
            </w:r>
            <w:r>
              <w:rPr>
                <w:rFonts w:ascii="Arial"/>
                <w:b/>
                <w:spacing w:val="-5"/>
                <w:sz w:val="32"/>
                <w:u w:val="thick"/>
              </w:rPr>
              <w:t xml:space="preserve"> </w:t>
            </w:r>
            <w:r w:rsidR="00950611">
              <w:rPr>
                <w:rFonts w:ascii="Arial"/>
                <w:b/>
                <w:sz w:val="32"/>
                <w:u w:val="thick"/>
              </w:rPr>
              <w:t>CFT-UKR-2023-DNIE-235</w:t>
            </w:r>
          </w:p>
        </w:tc>
      </w:tr>
      <w:tr w:rsidR="003F1743" w14:paraId="64D18530" w14:textId="77777777">
        <w:trPr>
          <w:trHeight w:val="719"/>
        </w:trPr>
        <w:tc>
          <w:tcPr>
            <w:tcW w:w="9074" w:type="dxa"/>
            <w:tcBorders>
              <w:top w:val="single" w:sz="4" w:space="0" w:color="4F81BC"/>
              <w:bottom w:val="single" w:sz="4" w:space="0" w:color="4F81BC"/>
            </w:tcBorders>
          </w:tcPr>
          <w:p w14:paraId="0BDE28D7" w14:textId="77777777" w:rsidR="003F1743" w:rsidRDefault="0011466A">
            <w:pPr>
              <w:pStyle w:val="TableParagraph"/>
              <w:spacing w:before="105"/>
              <w:ind w:left="1611" w:right="1612"/>
              <w:jc w:val="center"/>
              <w:rPr>
                <w:sz w:val="44"/>
              </w:rPr>
            </w:pPr>
            <w:r>
              <w:rPr>
                <w:sz w:val="44"/>
              </w:rPr>
              <w:t>Hygiene</w:t>
            </w:r>
            <w:r>
              <w:rPr>
                <w:spacing w:val="-2"/>
                <w:sz w:val="44"/>
              </w:rPr>
              <w:t xml:space="preserve"> </w:t>
            </w:r>
            <w:r>
              <w:rPr>
                <w:sz w:val="44"/>
              </w:rPr>
              <w:t>and</w:t>
            </w:r>
            <w:r>
              <w:rPr>
                <w:spacing w:val="-3"/>
                <w:sz w:val="44"/>
              </w:rPr>
              <w:t xml:space="preserve"> </w:t>
            </w:r>
            <w:r>
              <w:rPr>
                <w:sz w:val="44"/>
              </w:rPr>
              <w:t>shelter</w:t>
            </w:r>
            <w:r>
              <w:rPr>
                <w:spacing w:val="1"/>
                <w:sz w:val="44"/>
              </w:rPr>
              <w:t xml:space="preserve"> </w:t>
            </w:r>
            <w:r>
              <w:rPr>
                <w:sz w:val="44"/>
              </w:rPr>
              <w:t>items</w:t>
            </w:r>
          </w:p>
        </w:tc>
      </w:tr>
      <w:tr w:rsidR="003F1743" w14:paraId="55C955BF" w14:textId="77777777">
        <w:trPr>
          <w:trHeight w:val="5386"/>
        </w:trPr>
        <w:tc>
          <w:tcPr>
            <w:tcW w:w="9074" w:type="dxa"/>
            <w:tcBorders>
              <w:top w:val="single" w:sz="4" w:space="0" w:color="4F81BC"/>
            </w:tcBorders>
          </w:tcPr>
          <w:p w14:paraId="54EF6E69" w14:textId="77777777" w:rsidR="003F1743" w:rsidRDefault="003F1743">
            <w:pPr>
              <w:pStyle w:val="TableParagraph"/>
              <w:rPr>
                <w:rFonts w:ascii="Times New Roman"/>
                <w:sz w:val="20"/>
              </w:rPr>
            </w:pPr>
          </w:p>
          <w:p w14:paraId="006B822C" w14:textId="77777777" w:rsidR="003F1743" w:rsidRDefault="003F1743">
            <w:pPr>
              <w:pStyle w:val="TableParagraph"/>
              <w:rPr>
                <w:rFonts w:ascii="Times New Roman"/>
                <w:sz w:val="20"/>
              </w:rPr>
            </w:pPr>
          </w:p>
          <w:p w14:paraId="376D8529" w14:textId="77777777" w:rsidR="003F1743" w:rsidRDefault="003F1743">
            <w:pPr>
              <w:pStyle w:val="TableParagraph"/>
              <w:rPr>
                <w:rFonts w:ascii="Times New Roman"/>
                <w:sz w:val="20"/>
              </w:rPr>
            </w:pPr>
          </w:p>
          <w:p w14:paraId="7F9A520E" w14:textId="77777777" w:rsidR="003F1743" w:rsidRDefault="003F1743">
            <w:pPr>
              <w:pStyle w:val="TableParagraph"/>
              <w:rPr>
                <w:rFonts w:ascii="Times New Roman"/>
                <w:sz w:val="20"/>
              </w:rPr>
            </w:pPr>
          </w:p>
          <w:p w14:paraId="5E4AD86C" w14:textId="77777777" w:rsidR="003F1743" w:rsidRDefault="003F1743">
            <w:pPr>
              <w:pStyle w:val="TableParagraph"/>
              <w:rPr>
                <w:rFonts w:ascii="Times New Roman"/>
                <w:sz w:val="20"/>
              </w:rPr>
            </w:pPr>
          </w:p>
          <w:p w14:paraId="785D9274" w14:textId="77777777" w:rsidR="003F1743" w:rsidRDefault="003F1743">
            <w:pPr>
              <w:pStyle w:val="TableParagraph"/>
              <w:rPr>
                <w:rFonts w:ascii="Times New Roman"/>
                <w:sz w:val="20"/>
              </w:rPr>
            </w:pPr>
          </w:p>
          <w:p w14:paraId="38C86992" w14:textId="77777777" w:rsidR="003F1743" w:rsidRDefault="003F1743">
            <w:pPr>
              <w:pStyle w:val="TableParagraph"/>
              <w:rPr>
                <w:rFonts w:ascii="Times New Roman"/>
                <w:sz w:val="20"/>
              </w:rPr>
            </w:pPr>
          </w:p>
          <w:p w14:paraId="7B86E292" w14:textId="77777777" w:rsidR="003F1743" w:rsidRDefault="003F1743">
            <w:pPr>
              <w:pStyle w:val="TableParagraph"/>
              <w:spacing w:before="5"/>
              <w:rPr>
                <w:rFonts w:ascii="Times New Roman"/>
                <w:sz w:val="14"/>
              </w:rPr>
            </w:pPr>
          </w:p>
          <w:p w14:paraId="00AF07C2" w14:textId="21176B4C" w:rsidR="00722E3E" w:rsidRDefault="0011466A">
            <w:pPr>
              <w:pStyle w:val="TableParagraph"/>
              <w:ind w:left="3207"/>
              <w:rPr>
                <w:rFonts w:ascii="Times New Roman"/>
                <w:sz w:val="20"/>
              </w:rPr>
            </w:pPr>
            <w:r>
              <w:rPr>
                <w:rFonts w:ascii="Times New Roman"/>
                <w:noProof/>
                <w:sz w:val="20"/>
              </w:rPr>
              <w:drawing>
                <wp:inline distT="0" distB="0" distL="0" distR="0" wp14:anchorId="1C70CFAD" wp14:editId="2EDBF15F">
                  <wp:extent cx="1764280" cy="2021395"/>
                  <wp:effectExtent l="0" t="0" r="0" b="0"/>
                  <wp:docPr id="1" name="image1.png" descr="main se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1764280" cy="2021395"/>
                          </a:xfrm>
                          <a:prstGeom prst="rect">
                            <a:avLst/>
                          </a:prstGeom>
                        </pic:spPr>
                      </pic:pic>
                    </a:graphicData>
                  </a:graphic>
                </wp:inline>
              </w:drawing>
            </w:r>
          </w:p>
          <w:p w14:paraId="2D561DA5" w14:textId="77777777" w:rsidR="00722E3E" w:rsidRPr="00722E3E" w:rsidRDefault="00722E3E" w:rsidP="00722E3E"/>
          <w:p w14:paraId="1A7BFDE1" w14:textId="2EA28F09" w:rsidR="003F1743" w:rsidRPr="00722E3E" w:rsidRDefault="003F1743" w:rsidP="00722E3E">
            <w:pPr>
              <w:jc w:val="right"/>
            </w:pPr>
          </w:p>
        </w:tc>
      </w:tr>
    </w:tbl>
    <w:p w14:paraId="5856F16A" w14:textId="7E024732" w:rsidR="003F1743" w:rsidRDefault="003F1743">
      <w:pPr>
        <w:pStyle w:val="Corpsdetexte"/>
        <w:rPr>
          <w:rFonts w:ascii="Calibri"/>
          <w:sz w:val="20"/>
        </w:rPr>
      </w:pPr>
    </w:p>
    <w:p w14:paraId="1A785530" w14:textId="77777777" w:rsidR="003F1743" w:rsidRDefault="003F1743">
      <w:pPr>
        <w:pStyle w:val="Corpsdetexte"/>
        <w:rPr>
          <w:rFonts w:ascii="Calibri"/>
          <w:sz w:val="20"/>
        </w:rPr>
      </w:pPr>
    </w:p>
    <w:p w14:paraId="1568D893" w14:textId="77777777" w:rsidR="003F1743" w:rsidRDefault="003F1743">
      <w:pPr>
        <w:pStyle w:val="Corpsdetexte"/>
        <w:rPr>
          <w:rFonts w:ascii="Calibri"/>
          <w:sz w:val="20"/>
        </w:rPr>
      </w:pPr>
    </w:p>
    <w:p w14:paraId="7249337A" w14:textId="77777777" w:rsidR="003F1743" w:rsidRDefault="003F1743">
      <w:pPr>
        <w:pStyle w:val="Corpsdetexte"/>
        <w:rPr>
          <w:rFonts w:ascii="Calibri"/>
          <w:sz w:val="20"/>
        </w:rPr>
      </w:pPr>
    </w:p>
    <w:p w14:paraId="13922237" w14:textId="1E5EEFBA" w:rsidR="003F1743" w:rsidRDefault="003F1743">
      <w:pPr>
        <w:pStyle w:val="Corpsdetexte"/>
        <w:rPr>
          <w:rFonts w:ascii="Calibri"/>
          <w:sz w:val="20"/>
        </w:rPr>
      </w:pPr>
    </w:p>
    <w:p w14:paraId="68376695" w14:textId="77777777" w:rsidR="003F1743" w:rsidRPr="00F16504" w:rsidRDefault="0011466A">
      <w:pPr>
        <w:spacing w:before="245"/>
        <w:ind w:left="116"/>
        <w:rPr>
          <w:rFonts w:ascii="Cambria" w:hAnsi="Cambria"/>
          <w:b/>
          <w:sz w:val="28"/>
          <w:lang w:val="fr-FR"/>
        </w:rPr>
      </w:pPr>
      <w:r w:rsidRPr="00F16504">
        <w:rPr>
          <w:rFonts w:ascii="Cambria" w:hAnsi="Cambria"/>
          <w:b/>
          <w:color w:val="365F91"/>
          <w:sz w:val="28"/>
          <w:lang w:val="fr-FR"/>
        </w:rPr>
        <w:t>Table</w:t>
      </w:r>
      <w:r w:rsidRPr="00F16504">
        <w:rPr>
          <w:rFonts w:ascii="Cambria" w:hAnsi="Cambria"/>
          <w:b/>
          <w:color w:val="365F91"/>
          <w:spacing w:val="-4"/>
          <w:sz w:val="28"/>
          <w:lang w:val="fr-FR"/>
        </w:rPr>
        <w:t xml:space="preserve"> </w:t>
      </w:r>
      <w:r w:rsidRPr="00F16504">
        <w:rPr>
          <w:rFonts w:ascii="Cambria" w:hAnsi="Cambria"/>
          <w:b/>
          <w:color w:val="365F91"/>
          <w:sz w:val="28"/>
          <w:lang w:val="fr-FR"/>
        </w:rPr>
        <w:t>des</w:t>
      </w:r>
      <w:r w:rsidRPr="00F16504">
        <w:rPr>
          <w:rFonts w:ascii="Cambria" w:hAnsi="Cambria"/>
          <w:b/>
          <w:color w:val="365F91"/>
          <w:spacing w:val="-3"/>
          <w:sz w:val="28"/>
          <w:lang w:val="fr-FR"/>
        </w:rPr>
        <w:t xml:space="preserve"> </w:t>
      </w:r>
      <w:r w:rsidRPr="00F16504">
        <w:rPr>
          <w:rFonts w:ascii="Cambria" w:hAnsi="Cambria"/>
          <w:b/>
          <w:color w:val="365F91"/>
          <w:sz w:val="28"/>
          <w:lang w:val="fr-FR"/>
        </w:rPr>
        <w:t>matières</w:t>
      </w:r>
    </w:p>
    <w:sdt>
      <w:sdtPr>
        <w:id w:val="499623459"/>
        <w:docPartObj>
          <w:docPartGallery w:val="Table of Contents"/>
          <w:docPartUnique/>
        </w:docPartObj>
      </w:sdtPr>
      <w:sdtContent>
        <w:p w14:paraId="3067415D" w14:textId="77777777" w:rsidR="003F1743" w:rsidRPr="00F16504" w:rsidRDefault="00000000">
          <w:pPr>
            <w:pStyle w:val="TM1"/>
            <w:tabs>
              <w:tab w:val="right" w:leader="dot" w:pos="9155"/>
            </w:tabs>
            <w:spacing w:before="559"/>
            <w:ind w:left="116" w:firstLine="0"/>
            <w:rPr>
              <w:rFonts w:ascii="Calibri"/>
              <w:lang w:val="fr-FR"/>
            </w:rPr>
          </w:pPr>
          <w:hyperlink w:anchor="_TOC_250000" w:history="1">
            <w:proofErr w:type="spellStart"/>
            <w:r w:rsidR="0011466A" w:rsidRPr="00F16504">
              <w:rPr>
                <w:rFonts w:ascii="Calibri"/>
                <w:lang w:val="fr-FR"/>
              </w:rPr>
              <w:t>Purchaser</w:t>
            </w:r>
            <w:proofErr w:type="spellEnd"/>
            <w:r w:rsidR="0011466A" w:rsidRPr="00F16504">
              <w:rPr>
                <w:rFonts w:ascii="Calibri"/>
                <w:spacing w:val="-3"/>
                <w:lang w:val="fr-FR"/>
              </w:rPr>
              <w:t xml:space="preserve"> </w:t>
            </w:r>
            <w:r w:rsidR="0011466A" w:rsidRPr="00F16504">
              <w:rPr>
                <w:rFonts w:ascii="Calibri"/>
                <w:lang w:val="fr-FR"/>
              </w:rPr>
              <w:t>Identification</w:t>
            </w:r>
            <w:r w:rsidR="0011466A" w:rsidRPr="00F16504">
              <w:rPr>
                <w:rFonts w:ascii="Times New Roman"/>
                <w:lang w:val="fr-FR"/>
              </w:rPr>
              <w:tab/>
            </w:r>
            <w:r w:rsidR="0011466A" w:rsidRPr="00F16504">
              <w:rPr>
                <w:rFonts w:ascii="Calibri"/>
                <w:lang w:val="fr-FR"/>
              </w:rPr>
              <w:t>3</w:t>
            </w:r>
          </w:hyperlink>
        </w:p>
        <w:p w14:paraId="04436175" w14:textId="77777777" w:rsidR="003F1743" w:rsidRDefault="00000000">
          <w:pPr>
            <w:pStyle w:val="TM1"/>
            <w:numPr>
              <w:ilvl w:val="0"/>
              <w:numId w:val="7"/>
            </w:numPr>
            <w:tabs>
              <w:tab w:val="left" w:pos="555"/>
              <w:tab w:val="left" w:pos="556"/>
              <w:tab w:val="right" w:leader="dot" w:pos="9182"/>
            </w:tabs>
            <w:spacing w:before="238"/>
            <w:rPr>
              <w:rFonts w:ascii="Calibri"/>
            </w:rPr>
          </w:pPr>
          <w:hyperlink w:anchor="_bookmark0" w:history="1">
            <w:r w:rsidR="0011466A">
              <w:t>Contract</w:t>
            </w:r>
            <w:r w:rsidR="0011466A">
              <w:rPr>
                <w:spacing w:val="1"/>
              </w:rPr>
              <w:t xml:space="preserve"> </w:t>
            </w:r>
            <w:r w:rsidR="0011466A">
              <w:t>description</w:t>
            </w:r>
            <w:r w:rsidR="0011466A">
              <w:tab/>
            </w:r>
            <w:r w:rsidR="0011466A">
              <w:rPr>
                <w:rFonts w:ascii="Calibri"/>
              </w:rPr>
              <w:t>4</w:t>
            </w:r>
          </w:hyperlink>
        </w:p>
        <w:p w14:paraId="27FE82B9" w14:textId="77777777" w:rsidR="003F1743" w:rsidRDefault="00000000">
          <w:pPr>
            <w:pStyle w:val="TM1"/>
            <w:numPr>
              <w:ilvl w:val="0"/>
              <w:numId w:val="7"/>
            </w:numPr>
            <w:tabs>
              <w:tab w:val="left" w:pos="555"/>
              <w:tab w:val="left" w:pos="556"/>
              <w:tab w:val="right" w:leader="dot" w:pos="9182"/>
            </w:tabs>
            <w:spacing w:before="139"/>
            <w:rPr>
              <w:rFonts w:ascii="Calibri"/>
            </w:rPr>
          </w:pPr>
          <w:hyperlink w:anchor="_bookmark1" w:history="1">
            <w:r w:rsidR="0011466A">
              <w:t>General</w:t>
            </w:r>
            <w:r w:rsidR="0011466A">
              <w:rPr>
                <w:spacing w:val="-2"/>
              </w:rPr>
              <w:t xml:space="preserve"> </w:t>
            </w:r>
            <w:r w:rsidR="0011466A">
              <w:t>conditions</w:t>
            </w:r>
            <w:r w:rsidR="0011466A">
              <w:tab/>
            </w:r>
            <w:r w:rsidR="0011466A">
              <w:rPr>
                <w:rFonts w:ascii="Calibri"/>
              </w:rPr>
              <w:t>5</w:t>
            </w:r>
          </w:hyperlink>
        </w:p>
        <w:p w14:paraId="69E9B60A" w14:textId="77777777" w:rsidR="003F1743" w:rsidRDefault="00000000">
          <w:pPr>
            <w:pStyle w:val="TM1"/>
            <w:numPr>
              <w:ilvl w:val="0"/>
              <w:numId w:val="7"/>
            </w:numPr>
            <w:tabs>
              <w:tab w:val="left" w:pos="555"/>
              <w:tab w:val="left" w:pos="556"/>
              <w:tab w:val="right" w:leader="dot" w:pos="9182"/>
            </w:tabs>
            <w:spacing w:before="142"/>
            <w:rPr>
              <w:rFonts w:ascii="Calibri"/>
            </w:rPr>
          </w:pPr>
          <w:hyperlink w:anchor="_bookmark2" w:history="1">
            <w:r w:rsidR="0011466A">
              <w:t>Tendering</w:t>
            </w:r>
            <w:r w:rsidR="0011466A">
              <w:rPr>
                <w:spacing w:val="-1"/>
              </w:rPr>
              <w:t xml:space="preserve"> </w:t>
            </w:r>
            <w:r w:rsidR="0011466A">
              <w:t>schedule</w:t>
            </w:r>
            <w:r w:rsidR="0011466A">
              <w:tab/>
            </w:r>
            <w:r w:rsidR="0011466A">
              <w:rPr>
                <w:rFonts w:ascii="Calibri"/>
              </w:rPr>
              <w:t>5</w:t>
            </w:r>
          </w:hyperlink>
        </w:p>
        <w:p w14:paraId="45F99EBC" w14:textId="77777777" w:rsidR="003F1743" w:rsidRDefault="00000000">
          <w:pPr>
            <w:pStyle w:val="TM1"/>
            <w:numPr>
              <w:ilvl w:val="0"/>
              <w:numId w:val="7"/>
            </w:numPr>
            <w:tabs>
              <w:tab w:val="left" w:pos="555"/>
              <w:tab w:val="left" w:pos="556"/>
              <w:tab w:val="right" w:leader="dot" w:pos="9182"/>
            </w:tabs>
            <w:rPr>
              <w:rFonts w:ascii="Calibri"/>
            </w:rPr>
          </w:pPr>
          <w:hyperlink w:anchor="_bookmark3" w:history="1">
            <w:r w:rsidR="0011466A">
              <w:t>Eligibility</w:t>
            </w:r>
            <w:r w:rsidR="0011466A">
              <w:rPr>
                <w:spacing w:val="-3"/>
              </w:rPr>
              <w:t xml:space="preserve"> </w:t>
            </w:r>
            <w:r w:rsidR="0011466A">
              <w:t>and Obligations</w:t>
            </w:r>
            <w:r w:rsidR="0011466A">
              <w:tab/>
            </w:r>
            <w:r w:rsidR="0011466A">
              <w:rPr>
                <w:rFonts w:ascii="Calibri"/>
              </w:rPr>
              <w:t>5</w:t>
            </w:r>
          </w:hyperlink>
        </w:p>
        <w:p w14:paraId="144B6ADD" w14:textId="77777777" w:rsidR="003F1743" w:rsidRDefault="00000000">
          <w:pPr>
            <w:pStyle w:val="TM2"/>
            <w:numPr>
              <w:ilvl w:val="1"/>
              <w:numId w:val="7"/>
            </w:numPr>
            <w:tabs>
              <w:tab w:val="left" w:pos="776"/>
              <w:tab w:val="left" w:pos="777"/>
              <w:tab w:val="right" w:leader="dot" w:pos="9182"/>
            </w:tabs>
            <w:rPr>
              <w:rFonts w:ascii="Calibri" w:hAnsi="Calibri"/>
            </w:rPr>
          </w:pPr>
          <w:hyperlink w:anchor="_bookmark4" w:history="1">
            <w:r w:rsidR="0011466A">
              <w:t>Sub-contracting</w:t>
            </w:r>
            <w:r w:rsidR="0011466A">
              <w:tab/>
            </w:r>
            <w:r w:rsidR="0011466A">
              <w:rPr>
                <w:rFonts w:ascii="Calibri" w:hAnsi="Calibri"/>
              </w:rPr>
              <w:t>6</w:t>
            </w:r>
          </w:hyperlink>
        </w:p>
        <w:p w14:paraId="2C4F6E96" w14:textId="77777777" w:rsidR="003F1743" w:rsidRDefault="00000000">
          <w:pPr>
            <w:pStyle w:val="TM1"/>
            <w:numPr>
              <w:ilvl w:val="0"/>
              <w:numId w:val="7"/>
            </w:numPr>
            <w:tabs>
              <w:tab w:val="left" w:pos="555"/>
              <w:tab w:val="left" w:pos="556"/>
              <w:tab w:val="right" w:leader="dot" w:pos="9182"/>
            </w:tabs>
            <w:spacing w:before="139"/>
            <w:rPr>
              <w:rFonts w:ascii="Calibri"/>
            </w:rPr>
          </w:pPr>
          <w:hyperlink w:anchor="_bookmark5" w:history="1">
            <w:r w:rsidR="0011466A">
              <w:t>Participation</w:t>
            </w:r>
            <w:r w:rsidR="0011466A">
              <w:rPr>
                <w:spacing w:val="-1"/>
              </w:rPr>
              <w:t xml:space="preserve"> </w:t>
            </w:r>
            <w:r w:rsidR="0011466A">
              <w:t>procedure</w:t>
            </w:r>
            <w:r w:rsidR="0011466A">
              <w:tab/>
            </w:r>
            <w:r w:rsidR="0011466A">
              <w:rPr>
                <w:rFonts w:ascii="Calibri"/>
              </w:rPr>
              <w:t>7</w:t>
            </w:r>
          </w:hyperlink>
        </w:p>
        <w:p w14:paraId="7E524336" w14:textId="77777777" w:rsidR="003F1743" w:rsidRDefault="00000000">
          <w:pPr>
            <w:pStyle w:val="TM1"/>
            <w:numPr>
              <w:ilvl w:val="0"/>
              <w:numId w:val="7"/>
            </w:numPr>
            <w:tabs>
              <w:tab w:val="left" w:pos="555"/>
              <w:tab w:val="left" w:pos="556"/>
              <w:tab w:val="right" w:leader="dot" w:pos="9182"/>
            </w:tabs>
            <w:rPr>
              <w:rFonts w:ascii="Calibri"/>
            </w:rPr>
          </w:pPr>
          <w:hyperlink w:anchor="_bookmark6" w:history="1">
            <w:r w:rsidR="0011466A">
              <w:t>Bid</w:t>
            </w:r>
            <w:r w:rsidR="0011466A">
              <w:rPr>
                <w:spacing w:val="-1"/>
              </w:rPr>
              <w:t xml:space="preserve"> </w:t>
            </w:r>
            <w:r w:rsidR="0011466A">
              <w:t>selection criteria</w:t>
            </w:r>
            <w:r w:rsidR="0011466A">
              <w:tab/>
            </w:r>
            <w:r w:rsidR="0011466A">
              <w:rPr>
                <w:rFonts w:ascii="Calibri"/>
              </w:rPr>
              <w:t>8</w:t>
            </w:r>
          </w:hyperlink>
        </w:p>
        <w:p w14:paraId="34E95CD6" w14:textId="77777777" w:rsidR="003F1743" w:rsidRDefault="00000000">
          <w:pPr>
            <w:pStyle w:val="TM2"/>
            <w:tabs>
              <w:tab w:val="right" w:leader="dot" w:pos="9182"/>
            </w:tabs>
            <w:rPr>
              <w:rFonts w:ascii="Calibri"/>
            </w:rPr>
          </w:pPr>
          <w:hyperlink w:anchor="_bookmark7" w:history="1">
            <w:r w:rsidR="0011466A">
              <w:t>Administrative</w:t>
            </w:r>
            <w:r w:rsidR="0011466A">
              <w:rPr>
                <w:spacing w:val="-1"/>
              </w:rPr>
              <w:t xml:space="preserve"> </w:t>
            </w:r>
            <w:r w:rsidR="0011466A">
              <w:t>Compliance</w:t>
            </w:r>
            <w:r w:rsidR="0011466A">
              <w:tab/>
            </w:r>
            <w:r w:rsidR="0011466A">
              <w:rPr>
                <w:rFonts w:ascii="Calibri"/>
              </w:rPr>
              <w:t>8</w:t>
            </w:r>
          </w:hyperlink>
        </w:p>
        <w:p w14:paraId="779B5F12" w14:textId="77777777" w:rsidR="003F1743" w:rsidRDefault="00000000">
          <w:pPr>
            <w:pStyle w:val="TM2"/>
            <w:tabs>
              <w:tab w:val="right" w:leader="dot" w:pos="9182"/>
            </w:tabs>
            <w:spacing w:before="139"/>
            <w:rPr>
              <w:rFonts w:ascii="Calibri"/>
            </w:rPr>
          </w:pPr>
          <w:hyperlink w:anchor="_bookmark8" w:history="1">
            <w:r w:rsidR="0011466A">
              <w:t>HI</w:t>
            </w:r>
            <w:r w:rsidR="0011466A">
              <w:rPr>
                <w:spacing w:val="1"/>
              </w:rPr>
              <w:t xml:space="preserve"> </w:t>
            </w:r>
            <w:r w:rsidR="0011466A">
              <w:t>shall deem</w:t>
            </w:r>
            <w:r w:rsidR="0011466A">
              <w:rPr>
                <w:spacing w:val="1"/>
              </w:rPr>
              <w:t xml:space="preserve"> </w:t>
            </w:r>
            <w:r w:rsidR="0011466A">
              <w:t>administratively</w:t>
            </w:r>
            <w:r w:rsidR="0011466A">
              <w:rPr>
                <w:spacing w:val="-3"/>
              </w:rPr>
              <w:t xml:space="preserve"> </w:t>
            </w:r>
            <w:r w:rsidR="0011466A">
              <w:t>compliant</w:t>
            </w:r>
            <w:r w:rsidR="0011466A">
              <w:rPr>
                <w:spacing w:val="2"/>
              </w:rPr>
              <w:t xml:space="preserve"> </w:t>
            </w:r>
            <w:r w:rsidR="0011466A">
              <w:t>the</w:t>
            </w:r>
            <w:r w:rsidR="0011466A">
              <w:rPr>
                <w:spacing w:val="-2"/>
              </w:rPr>
              <w:t xml:space="preserve"> </w:t>
            </w:r>
            <w:r w:rsidR="0011466A">
              <w:t>bid</w:t>
            </w:r>
            <w:r w:rsidR="0011466A">
              <w:rPr>
                <w:spacing w:val="-1"/>
              </w:rPr>
              <w:t xml:space="preserve"> </w:t>
            </w:r>
            <w:r w:rsidR="0011466A">
              <w:t>which:</w:t>
            </w:r>
            <w:r w:rsidR="0011466A">
              <w:tab/>
            </w:r>
            <w:r w:rsidR="0011466A">
              <w:rPr>
                <w:rFonts w:ascii="Calibri"/>
              </w:rPr>
              <w:t>8</w:t>
            </w:r>
          </w:hyperlink>
        </w:p>
        <w:p w14:paraId="1E9B33DF" w14:textId="77777777" w:rsidR="003F1743" w:rsidRDefault="00000000">
          <w:pPr>
            <w:pStyle w:val="TM1"/>
            <w:numPr>
              <w:ilvl w:val="0"/>
              <w:numId w:val="7"/>
            </w:numPr>
            <w:tabs>
              <w:tab w:val="left" w:pos="555"/>
              <w:tab w:val="left" w:pos="556"/>
              <w:tab w:val="right" w:leader="dot" w:pos="9183"/>
            </w:tabs>
            <w:rPr>
              <w:rFonts w:ascii="Calibri"/>
            </w:rPr>
          </w:pPr>
          <w:hyperlink w:anchor="_bookmark9" w:history="1">
            <w:r w:rsidR="0011466A">
              <w:t>Cancellation</w:t>
            </w:r>
            <w:r w:rsidR="0011466A">
              <w:rPr>
                <w:spacing w:val="-1"/>
              </w:rPr>
              <w:t xml:space="preserve"> </w:t>
            </w:r>
            <w:r w:rsidR="0011466A">
              <w:t>of</w:t>
            </w:r>
            <w:r w:rsidR="0011466A">
              <w:rPr>
                <w:spacing w:val="4"/>
              </w:rPr>
              <w:t xml:space="preserve"> </w:t>
            </w:r>
            <w:r w:rsidR="0011466A">
              <w:t>a</w:t>
            </w:r>
            <w:r w:rsidR="0011466A">
              <w:rPr>
                <w:spacing w:val="-2"/>
              </w:rPr>
              <w:t xml:space="preserve"> </w:t>
            </w:r>
            <w:r w:rsidR="0011466A">
              <w:t>call</w:t>
            </w:r>
            <w:r w:rsidR="0011466A">
              <w:rPr>
                <w:spacing w:val="-3"/>
              </w:rPr>
              <w:t xml:space="preserve"> </w:t>
            </w:r>
            <w:r w:rsidR="0011466A">
              <w:t>for</w:t>
            </w:r>
            <w:r w:rsidR="0011466A">
              <w:rPr>
                <w:spacing w:val="-1"/>
              </w:rPr>
              <w:t xml:space="preserve"> </w:t>
            </w:r>
            <w:proofErr w:type="gramStart"/>
            <w:r w:rsidR="0011466A">
              <w:t>tenders</w:t>
            </w:r>
            <w:proofErr w:type="gramEnd"/>
            <w:r w:rsidR="0011466A">
              <w:rPr>
                <w:spacing w:val="-2"/>
              </w:rPr>
              <w:t xml:space="preserve"> </w:t>
            </w:r>
            <w:r w:rsidR="0011466A">
              <w:t>procedure</w:t>
            </w:r>
            <w:r w:rsidR="0011466A">
              <w:tab/>
            </w:r>
            <w:r w:rsidR="0011466A">
              <w:rPr>
                <w:rFonts w:ascii="Calibri"/>
              </w:rPr>
              <w:t>10</w:t>
            </w:r>
          </w:hyperlink>
        </w:p>
        <w:p w14:paraId="4321AF14" w14:textId="77777777" w:rsidR="003F1743" w:rsidRDefault="00000000">
          <w:pPr>
            <w:pStyle w:val="TM1"/>
            <w:numPr>
              <w:ilvl w:val="0"/>
              <w:numId w:val="7"/>
            </w:numPr>
            <w:tabs>
              <w:tab w:val="left" w:pos="555"/>
              <w:tab w:val="left" w:pos="556"/>
              <w:tab w:val="right" w:leader="dot" w:pos="9183"/>
            </w:tabs>
            <w:spacing w:before="141"/>
            <w:rPr>
              <w:rFonts w:ascii="Calibri"/>
            </w:rPr>
          </w:pPr>
          <w:hyperlink w:anchor="_bookmark10" w:history="1">
            <w:r w:rsidR="0011466A">
              <w:t>Awarding</w:t>
            </w:r>
            <w:r w:rsidR="0011466A">
              <w:rPr>
                <w:spacing w:val="1"/>
              </w:rPr>
              <w:t xml:space="preserve"> </w:t>
            </w:r>
            <w:r w:rsidR="0011466A">
              <w:t>of</w:t>
            </w:r>
            <w:r w:rsidR="0011466A">
              <w:rPr>
                <w:spacing w:val="2"/>
              </w:rPr>
              <w:t xml:space="preserve"> </w:t>
            </w:r>
            <w:r w:rsidR="0011466A">
              <w:t>contract</w:t>
            </w:r>
            <w:r w:rsidR="0011466A">
              <w:tab/>
            </w:r>
            <w:r w:rsidR="0011466A">
              <w:rPr>
                <w:rFonts w:ascii="Calibri"/>
              </w:rPr>
              <w:t>11</w:t>
            </w:r>
          </w:hyperlink>
        </w:p>
      </w:sdtContent>
    </w:sdt>
    <w:p w14:paraId="7E466D86" w14:textId="77777777" w:rsidR="003F1743" w:rsidRDefault="003F1743">
      <w:pPr>
        <w:rPr>
          <w:rFonts w:ascii="Calibri"/>
        </w:rPr>
        <w:sectPr w:rsidR="003F1743">
          <w:headerReference w:type="default" r:id="rId9"/>
          <w:footerReference w:type="default" r:id="rId10"/>
          <w:pgSz w:w="11910" w:h="16840"/>
          <w:pgMar w:top="1580" w:right="1200" w:bottom="1200" w:left="1300" w:header="0" w:footer="1000" w:gutter="0"/>
          <w:pgNumType w:start="2"/>
          <w:cols w:space="720"/>
        </w:sectPr>
      </w:pPr>
    </w:p>
    <w:p w14:paraId="6EE4B705" w14:textId="77777777" w:rsidR="003F1743" w:rsidRDefault="0011466A">
      <w:pPr>
        <w:pStyle w:val="Titre1"/>
        <w:rPr>
          <w:u w:val="none"/>
        </w:rPr>
      </w:pPr>
      <w:bookmarkStart w:id="0" w:name="_TOC_250000"/>
      <w:r>
        <w:rPr>
          <w:u w:val="thick"/>
        </w:rPr>
        <w:lastRenderedPageBreak/>
        <w:t>Purchaser</w:t>
      </w:r>
      <w:r>
        <w:rPr>
          <w:spacing w:val="-3"/>
          <w:u w:val="thick"/>
        </w:rPr>
        <w:t xml:space="preserve"> </w:t>
      </w:r>
      <w:bookmarkEnd w:id="0"/>
      <w:r>
        <w:rPr>
          <w:u w:val="thick"/>
        </w:rPr>
        <w:t>identification</w:t>
      </w:r>
    </w:p>
    <w:p w14:paraId="574E3912" w14:textId="77777777" w:rsidR="003F1743" w:rsidRDefault="003F1743">
      <w:pPr>
        <w:pStyle w:val="Corpsdetexte"/>
        <w:rPr>
          <w:rFonts w:ascii="Arial"/>
          <w:b/>
          <w:sz w:val="24"/>
        </w:rPr>
      </w:pPr>
    </w:p>
    <w:p w14:paraId="6EF043EC" w14:textId="77777777" w:rsidR="003F1743" w:rsidRDefault="003F1743">
      <w:pPr>
        <w:pStyle w:val="Corpsdetexte"/>
        <w:rPr>
          <w:rFonts w:ascii="Arial"/>
          <w:b/>
          <w:sz w:val="24"/>
        </w:rPr>
      </w:pPr>
    </w:p>
    <w:p w14:paraId="126AB384" w14:textId="77777777" w:rsidR="003F1743" w:rsidRDefault="0011466A">
      <w:pPr>
        <w:spacing w:before="202"/>
        <w:ind w:left="116"/>
      </w:pPr>
      <w:r>
        <w:rPr>
          <w:rFonts w:ascii="Arial"/>
          <w:b/>
        </w:rPr>
        <w:t>Name:</w:t>
      </w:r>
      <w:r>
        <w:rPr>
          <w:rFonts w:ascii="Arial"/>
          <w:b/>
          <w:spacing w:val="-2"/>
        </w:rPr>
        <w:t xml:space="preserve"> </w:t>
      </w:r>
      <w:r>
        <w:t>Handicap</w:t>
      </w:r>
      <w:r>
        <w:rPr>
          <w:spacing w:val="-3"/>
        </w:rPr>
        <w:t xml:space="preserve"> </w:t>
      </w:r>
      <w:r>
        <w:t>International</w:t>
      </w:r>
    </w:p>
    <w:p w14:paraId="22758F52" w14:textId="77777777" w:rsidR="003F1743" w:rsidRDefault="003F1743">
      <w:pPr>
        <w:pStyle w:val="Corpsdetexte"/>
        <w:spacing w:before="3"/>
        <w:rPr>
          <w:sz w:val="21"/>
        </w:rPr>
      </w:pPr>
    </w:p>
    <w:p w14:paraId="1307F164" w14:textId="35B1789C" w:rsidR="003F1743" w:rsidRDefault="0011466A">
      <w:pPr>
        <w:spacing w:before="1"/>
        <w:ind w:left="116"/>
        <w:rPr>
          <w:rFonts w:ascii="Segoe UI"/>
          <w:sz w:val="21"/>
        </w:rPr>
      </w:pPr>
      <w:r>
        <w:rPr>
          <w:rFonts w:ascii="Arial"/>
          <w:b/>
        </w:rPr>
        <w:t>Head</w:t>
      </w:r>
      <w:r>
        <w:rPr>
          <w:rFonts w:ascii="Arial"/>
          <w:b/>
          <w:spacing w:val="-2"/>
        </w:rPr>
        <w:t xml:space="preserve"> </w:t>
      </w:r>
      <w:r>
        <w:rPr>
          <w:rFonts w:ascii="Arial"/>
          <w:b/>
        </w:rPr>
        <w:t>office</w:t>
      </w:r>
      <w:r>
        <w:rPr>
          <w:rFonts w:ascii="Arial"/>
          <w:b/>
          <w:spacing w:val="-1"/>
        </w:rPr>
        <w:t xml:space="preserve"> </w:t>
      </w:r>
      <w:r>
        <w:rPr>
          <w:rFonts w:ascii="Arial"/>
          <w:b/>
        </w:rPr>
        <w:t>address</w:t>
      </w:r>
      <w:r>
        <w:rPr>
          <w:rFonts w:ascii="Arial"/>
          <w:b/>
          <w:spacing w:val="-1"/>
        </w:rPr>
        <w:t xml:space="preserve"> </w:t>
      </w:r>
      <w:r>
        <w:rPr>
          <w:rFonts w:ascii="Arial"/>
          <w:b/>
        </w:rPr>
        <w:t>Ukraine:</w:t>
      </w:r>
      <w:r>
        <w:rPr>
          <w:rFonts w:ascii="Arial"/>
          <w:b/>
          <w:spacing w:val="59"/>
        </w:rPr>
        <w:t xml:space="preserve"> </w:t>
      </w:r>
      <w:r w:rsidR="00950611" w:rsidRPr="00961239">
        <w:rPr>
          <w:rFonts w:ascii="Arial" w:hAnsi="Arial" w:cs="Arial"/>
          <w:b/>
          <w:color w:val="FF0000"/>
          <w:u w:val="single"/>
        </w:rPr>
        <w:t xml:space="preserve">Dnipro city, 49000, 1A </w:t>
      </w:r>
      <w:proofErr w:type="spellStart"/>
      <w:r w:rsidR="00950611" w:rsidRPr="00961239">
        <w:rPr>
          <w:rFonts w:ascii="Arial" w:hAnsi="Arial" w:cs="Arial"/>
          <w:b/>
          <w:color w:val="FF0000"/>
          <w:u w:val="single"/>
        </w:rPr>
        <w:t>Mosakovskogo</w:t>
      </w:r>
      <w:proofErr w:type="spellEnd"/>
      <w:r w:rsidR="00950611" w:rsidRPr="00961239">
        <w:rPr>
          <w:rFonts w:ascii="Arial" w:hAnsi="Arial" w:cs="Arial"/>
          <w:b/>
          <w:color w:val="FF0000"/>
          <w:u w:val="single"/>
        </w:rPr>
        <w:t xml:space="preserve"> Street Ukraine</w:t>
      </w:r>
    </w:p>
    <w:p w14:paraId="32C45070" w14:textId="77777777" w:rsidR="003F1743" w:rsidRDefault="003F1743">
      <w:pPr>
        <w:pStyle w:val="Corpsdetexte"/>
        <w:rPr>
          <w:rFonts w:ascii="Segoe UI"/>
        </w:rPr>
      </w:pPr>
    </w:p>
    <w:p w14:paraId="1F6AD938" w14:textId="17C291B5" w:rsidR="0063761F" w:rsidRDefault="0011466A">
      <w:pPr>
        <w:pStyle w:val="Titre4"/>
        <w:spacing w:line="280" w:lineRule="auto"/>
        <w:ind w:left="116"/>
        <w:rPr>
          <w:spacing w:val="-4"/>
        </w:rPr>
      </w:pPr>
      <w:r>
        <w:t>Contact</w:t>
      </w:r>
      <w:r>
        <w:rPr>
          <w:spacing w:val="-9"/>
        </w:rPr>
        <w:t xml:space="preserve"> </w:t>
      </w:r>
      <w:r>
        <w:t>details:</w:t>
      </w:r>
      <w:r>
        <w:rPr>
          <w:spacing w:val="-4"/>
        </w:rPr>
        <w:t xml:space="preserve"> </w:t>
      </w:r>
      <w:r w:rsidR="001908C1" w:rsidRPr="001908C1">
        <w:t xml:space="preserve"> </w:t>
      </w:r>
      <w:hyperlink r:id="rId11" w:tgtFrame="_blank" w:tooltip="mailto:cft@ukraine.hi.org" w:history="1">
        <w:r w:rsidR="001908C1">
          <w:rPr>
            <w:rStyle w:val="Lienhypertexte"/>
          </w:rPr>
          <w:t>cft@ukraine.hi.org</w:t>
        </w:r>
      </w:hyperlink>
    </w:p>
    <w:p w14:paraId="528EBFF8" w14:textId="77777777" w:rsidR="003F1743" w:rsidRDefault="003F1743">
      <w:pPr>
        <w:pStyle w:val="Corpsdetexte"/>
        <w:rPr>
          <w:rFonts w:ascii="Arial"/>
          <w:b/>
          <w:sz w:val="20"/>
        </w:rPr>
      </w:pPr>
    </w:p>
    <w:p w14:paraId="496770C0" w14:textId="77777777" w:rsidR="003F1743" w:rsidRDefault="003F1743">
      <w:pPr>
        <w:pStyle w:val="Corpsdetexte"/>
        <w:spacing w:before="2"/>
        <w:rPr>
          <w:rFonts w:ascii="Arial"/>
          <w:b/>
        </w:rPr>
      </w:pPr>
    </w:p>
    <w:p w14:paraId="205D3F8E" w14:textId="77777777" w:rsidR="003F1743" w:rsidRDefault="0011466A">
      <w:pPr>
        <w:spacing w:before="94"/>
        <w:ind w:left="116"/>
      </w:pPr>
      <w:r>
        <w:rPr>
          <w:rFonts w:ascii="Arial"/>
          <w:b/>
        </w:rPr>
        <w:t>Website:</w:t>
      </w:r>
      <w:r>
        <w:rPr>
          <w:rFonts w:ascii="Arial"/>
          <w:b/>
          <w:spacing w:val="-4"/>
        </w:rPr>
        <w:t xml:space="preserve"> </w:t>
      </w:r>
      <w:hyperlink r:id="rId12">
        <w:r>
          <w:rPr>
            <w:color w:val="0000FF"/>
            <w:u w:val="single" w:color="0000FF"/>
          </w:rPr>
          <w:t>www.hi.org</w:t>
        </w:r>
      </w:hyperlink>
    </w:p>
    <w:p w14:paraId="345C0134" w14:textId="77777777" w:rsidR="003F1743" w:rsidRDefault="003F1743">
      <w:pPr>
        <w:pStyle w:val="Corpsdetexte"/>
        <w:rPr>
          <w:sz w:val="20"/>
        </w:rPr>
      </w:pPr>
    </w:p>
    <w:p w14:paraId="32123EFB" w14:textId="1F97D18A" w:rsidR="00950611" w:rsidRDefault="0011466A" w:rsidP="00950611">
      <w:pPr>
        <w:pStyle w:val="Corpsdetexte"/>
        <w:spacing w:before="94" w:line="360" w:lineRule="auto"/>
        <w:ind w:right="216"/>
        <w:jc w:val="both"/>
      </w:pPr>
      <w:r>
        <w:t>Created in Lyon in 1982, Handicap International is an independent and impartial aid</w:t>
      </w:r>
      <w:r>
        <w:rPr>
          <w:spacing w:val="1"/>
        </w:rPr>
        <w:t xml:space="preserve"> </w:t>
      </w:r>
      <w:r>
        <w:t xml:space="preserve">and development </w:t>
      </w:r>
      <w:r w:rsidR="00722E3E">
        <w:t>organization</w:t>
      </w:r>
      <w:r>
        <w:t xml:space="preserve"> working in situations of poverty and exclusion, </w:t>
      </w:r>
      <w:proofErr w:type="gramStart"/>
      <w:r>
        <w:t>conflict</w:t>
      </w:r>
      <w:proofErr w:type="gramEnd"/>
      <w:r>
        <w:t xml:space="preserve"> and</w:t>
      </w:r>
      <w:r>
        <w:rPr>
          <w:spacing w:val="1"/>
        </w:rPr>
        <w:t xml:space="preserve"> </w:t>
      </w:r>
      <w:r>
        <w:t>natural</w:t>
      </w:r>
      <w:r>
        <w:rPr>
          <w:spacing w:val="-1"/>
        </w:rPr>
        <w:t xml:space="preserve"> </w:t>
      </w:r>
      <w:r>
        <w:t>disaster.</w:t>
      </w:r>
    </w:p>
    <w:p w14:paraId="73740102" w14:textId="46A138F1" w:rsidR="003F1743" w:rsidRDefault="0011466A" w:rsidP="00950611">
      <w:pPr>
        <w:pStyle w:val="Corpsdetexte"/>
        <w:spacing w:before="94" w:line="360" w:lineRule="auto"/>
        <w:ind w:right="216"/>
        <w:jc w:val="both"/>
      </w:pPr>
      <w:r>
        <w:t xml:space="preserve">Our action and campaigning </w:t>
      </w:r>
      <w:proofErr w:type="gramStart"/>
      <w:r>
        <w:t>is</w:t>
      </w:r>
      <w:proofErr w:type="gramEnd"/>
      <w:r>
        <w:t xml:space="preserve"> focused on addressing the essential needs of persons</w:t>
      </w:r>
      <w:r>
        <w:rPr>
          <w:spacing w:val="1"/>
        </w:rPr>
        <w:t xml:space="preserve"> </w:t>
      </w:r>
      <w:r>
        <w:t>with</w:t>
      </w:r>
      <w:r>
        <w:rPr>
          <w:spacing w:val="-8"/>
        </w:rPr>
        <w:t xml:space="preserve"> </w:t>
      </w:r>
      <w:r>
        <w:t>disabilities</w:t>
      </w:r>
      <w:r>
        <w:rPr>
          <w:spacing w:val="-8"/>
        </w:rPr>
        <w:t xml:space="preserve"> </w:t>
      </w:r>
      <w:r>
        <w:t>and</w:t>
      </w:r>
      <w:r>
        <w:rPr>
          <w:spacing w:val="-9"/>
        </w:rPr>
        <w:t xml:space="preserve"> </w:t>
      </w:r>
      <w:r>
        <w:t>vulnerable</w:t>
      </w:r>
      <w:r>
        <w:rPr>
          <w:spacing w:val="-10"/>
        </w:rPr>
        <w:t xml:space="preserve"> </w:t>
      </w:r>
      <w:r>
        <w:t>groups,</w:t>
      </w:r>
      <w:r>
        <w:rPr>
          <w:spacing w:val="-10"/>
        </w:rPr>
        <w:t xml:space="preserve"> </w:t>
      </w:r>
      <w:r>
        <w:t>improving</w:t>
      </w:r>
      <w:r>
        <w:rPr>
          <w:spacing w:val="-8"/>
        </w:rPr>
        <w:t xml:space="preserve"> </w:t>
      </w:r>
      <w:r>
        <w:t>their</w:t>
      </w:r>
      <w:r>
        <w:rPr>
          <w:spacing w:val="-7"/>
        </w:rPr>
        <w:t xml:space="preserve"> </w:t>
      </w:r>
      <w:r>
        <w:t>living</w:t>
      </w:r>
      <w:r>
        <w:rPr>
          <w:spacing w:val="-8"/>
        </w:rPr>
        <w:t xml:space="preserve"> </w:t>
      </w:r>
      <w:r>
        <w:t>conditions</w:t>
      </w:r>
      <w:r>
        <w:rPr>
          <w:spacing w:val="-10"/>
        </w:rPr>
        <w:t xml:space="preserve"> </w:t>
      </w:r>
      <w:r>
        <w:t>and</w:t>
      </w:r>
      <w:r>
        <w:rPr>
          <w:spacing w:val="-7"/>
        </w:rPr>
        <w:t xml:space="preserve"> </w:t>
      </w:r>
      <w:r>
        <w:t>promoting</w:t>
      </w:r>
      <w:r>
        <w:rPr>
          <w:spacing w:val="-11"/>
        </w:rPr>
        <w:t xml:space="preserve"> </w:t>
      </w:r>
      <w:r>
        <w:t>respect</w:t>
      </w:r>
      <w:r>
        <w:rPr>
          <w:spacing w:val="-58"/>
        </w:rPr>
        <w:t xml:space="preserve"> </w:t>
      </w:r>
      <w:r>
        <w:t>for</w:t>
      </w:r>
      <w:r>
        <w:rPr>
          <w:spacing w:val="-2"/>
        </w:rPr>
        <w:t xml:space="preserve"> </w:t>
      </w:r>
      <w:r>
        <w:t>their</w:t>
      </w:r>
      <w:r>
        <w:rPr>
          <w:spacing w:val="-1"/>
        </w:rPr>
        <w:t xml:space="preserve"> </w:t>
      </w:r>
      <w:r>
        <w:t>dignity</w:t>
      </w:r>
      <w:r>
        <w:rPr>
          <w:spacing w:val="-2"/>
        </w:rPr>
        <w:t xml:space="preserve"> </w:t>
      </w:r>
      <w:r>
        <w:t>and their</w:t>
      </w:r>
      <w:r>
        <w:rPr>
          <w:spacing w:val="-1"/>
        </w:rPr>
        <w:t xml:space="preserve"> </w:t>
      </w:r>
      <w:r>
        <w:t>fundamental</w:t>
      </w:r>
      <w:r>
        <w:rPr>
          <w:spacing w:val="-1"/>
        </w:rPr>
        <w:t xml:space="preserve"> </w:t>
      </w:r>
      <w:r>
        <w:t>rights.</w:t>
      </w:r>
    </w:p>
    <w:p w14:paraId="445799D2" w14:textId="77777777" w:rsidR="003F1743" w:rsidRDefault="0011466A">
      <w:pPr>
        <w:pStyle w:val="Corpsdetexte"/>
        <w:spacing w:before="201" w:line="360" w:lineRule="auto"/>
        <w:ind w:left="116" w:right="261"/>
      </w:pPr>
      <w:r>
        <w:t>HI is reopening its mission in Ukraine when the conflict started in February in 2022. Since</w:t>
      </w:r>
      <w:r>
        <w:rPr>
          <w:spacing w:val="1"/>
        </w:rPr>
        <w:t xml:space="preserve"> </w:t>
      </w:r>
      <w:r>
        <w:t>then, HI and focused on activities in its core sectors of interventions: promoting inclusion and</w:t>
      </w:r>
      <w:r>
        <w:rPr>
          <w:spacing w:val="-59"/>
        </w:rPr>
        <w:t xml:space="preserve"> </w:t>
      </w:r>
      <w:r>
        <w:t>responding</w:t>
      </w:r>
      <w:r>
        <w:rPr>
          <w:spacing w:val="-1"/>
        </w:rPr>
        <w:t xml:space="preserve"> </w:t>
      </w:r>
      <w:r>
        <w:t>to</w:t>
      </w:r>
      <w:r>
        <w:rPr>
          <w:spacing w:val="-5"/>
        </w:rPr>
        <w:t xml:space="preserve"> </w:t>
      </w:r>
      <w:r>
        <w:t>the</w:t>
      </w:r>
      <w:r>
        <w:rPr>
          <w:spacing w:val="-1"/>
        </w:rPr>
        <w:t xml:space="preserve"> </w:t>
      </w:r>
      <w:r>
        <w:t>needs</w:t>
      </w:r>
      <w:r>
        <w:rPr>
          <w:spacing w:val="-5"/>
        </w:rPr>
        <w:t xml:space="preserve"> </w:t>
      </w:r>
      <w:r>
        <w:t>of</w:t>
      </w:r>
      <w:r>
        <w:rPr>
          <w:spacing w:val="3"/>
        </w:rPr>
        <w:t xml:space="preserve"> </w:t>
      </w:r>
      <w:r>
        <w:t>persons</w:t>
      </w:r>
      <w:r>
        <w:rPr>
          <w:spacing w:val="2"/>
        </w:rPr>
        <w:t xml:space="preserve"> </w:t>
      </w:r>
      <w:r>
        <w:t>with</w:t>
      </w:r>
      <w:r>
        <w:rPr>
          <w:spacing w:val="-1"/>
        </w:rPr>
        <w:t xml:space="preserve"> </w:t>
      </w:r>
      <w:r>
        <w:t>disabilities</w:t>
      </w:r>
      <w:r>
        <w:rPr>
          <w:spacing w:val="-1"/>
        </w:rPr>
        <w:t xml:space="preserve"> </w:t>
      </w:r>
      <w:r>
        <w:t>including</w:t>
      </w:r>
      <w:r>
        <w:rPr>
          <w:spacing w:val="1"/>
        </w:rPr>
        <w:t xml:space="preserve"> </w:t>
      </w:r>
      <w:r>
        <w:t>landmine</w:t>
      </w:r>
      <w:r>
        <w:rPr>
          <w:spacing w:val="-1"/>
        </w:rPr>
        <w:t xml:space="preserve"> </w:t>
      </w:r>
      <w:r>
        <w:t>victims.</w:t>
      </w:r>
    </w:p>
    <w:p w14:paraId="2D661B8C" w14:textId="77777777" w:rsidR="00950611" w:rsidRDefault="00950611" w:rsidP="00950611">
      <w:pPr>
        <w:pStyle w:val="Corpsdetexte"/>
        <w:rPr>
          <w:sz w:val="24"/>
        </w:rPr>
      </w:pPr>
    </w:p>
    <w:p w14:paraId="1AB821CE" w14:textId="7E375FE0" w:rsidR="003F1743" w:rsidRDefault="0011466A" w:rsidP="00950611">
      <w:pPr>
        <w:pStyle w:val="Corpsdetexte"/>
      </w:pPr>
      <w:r>
        <w:t>HI’s</w:t>
      </w:r>
      <w:r>
        <w:rPr>
          <w:spacing w:val="-3"/>
        </w:rPr>
        <w:t xml:space="preserve"> </w:t>
      </w:r>
      <w:proofErr w:type="spellStart"/>
      <w:r>
        <w:t>programme</w:t>
      </w:r>
      <w:proofErr w:type="spellEnd"/>
      <w:r>
        <w:rPr>
          <w:spacing w:val="-6"/>
        </w:rPr>
        <w:t xml:space="preserve"> </w:t>
      </w:r>
      <w:r>
        <w:t>strategy</w:t>
      </w:r>
      <w:r>
        <w:rPr>
          <w:spacing w:val="-5"/>
        </w:rPr>
        <w:t xml:space="preserve"> </w:t>
      </w:r>
      <w:r>
        <w:t>is</w:t>
      </w:r>
      <w:r>
        <w:rPr>
          <w:spacing w:val="-3"/>
        </w:rPr>
        <w:t xml:space="preserve"> </w:t>
      </w:r>
      <w:r>
        <w:t>built</w:t>
      </w:r>
      <w:r>
        <w:rPr>
          <w:spacing w:val="-1"/>
        </w:rPr>
        <w:t xml:space="preserve"> </w:t>
      </w:r>
      <w:r>
        <w:t>around</w:t>
      </w:r>
      <w:r>
        <w:rPr>
          <w:spacing w:val="-4"/>
        </w:rPr>
        <w:t xml:space="preserve"> </w:t>
      </w:r>
      <w:r>
        <w:t>3</w:t>
      </w:r>
      <w:r>
        <w:rPr>
          <w:spacing w:val="-6"/>
        </w:rPr>
        <w:t xml:space="preserve"> </w:t>
      </w:r>
      <w:r>
        <w:t>pillars:</w:t>
      </w:r>
    </w:p>
    <w:p w14:paraId="3BCC9083" w14:textId="79B22147" w:rsidR="00950611" w:rsidRDefault="0011466A" w:rsidP="00950611">
      <w:pPr>
        <w:pStyle w:val="Paragraphedeliste"/>
        <w:numPr>
          <w:ilvl w:val="0"/>
          <w:numId w:val="8"/>
        </w:numPr>
        <w:tabs>
          <w:tab w:val="left" w:pos="376"/>
        </w:tabs>
        <w:spacing w:before="153" w:line="360" w:lineRule="auto"/>
        <w:ind w:right="334"/>
        <w:jc w:val="both"/>
      </w:pPr>
      <w:r>
        <w:t>Armed Violence Reduction (AVR) including Victim Assistance and community-based Risk</w:t>
      </w:r>
      <w:r w:rsidRPr="00950611">
        <w:rPr>
          <w:spacing w:val="-59"/>
        </w:rPr>
        <w:t xml:space="preserve"> </w:t>
      </w:r>
      <w:r w:rsidR="0034267C">
        <w:t>Education.</w:t>
      </w:r>
    </w:p>
    <w:p w14:paraId="3929E2E6" w14:textId="03901350" w:rsidR="00950611" w:rsidRDefault="0011466A" w:rsidP="00950611">
      <w:pPr>
        <w:pStyle w:val="Paragraphedeliste"/>
        <w:numPr>
          <w:ilvl w:val="0"/>
          <w:numId w:val="8"/>
        </w:numPr>
        <w:tabs>
          <w:tab w:val="left" w:pos="376"/>
        </w:tabs>
        <w:spacing w:before="153" w:line="360" w:lineRule="auto"/>
        <w:ind w:right="334"/>
        <w:jc w:val="both"/>
      </w:pPr>
      <w:r>
        <w:t xml:space="preserve">Inclusion with projects </w:t>
      </w:r>
      <w:r w:rsidR="00C81A65">
        <w:t xml:space="preserve">covering; </w:t>
      </w:r>
      <w:r>
        <w:t>support to Disabled People Organizations and promotion</w:t>
      </w:r>
      <w:r w:rsidRPr="00950611">
        <w:rPr>
          <w:spacing w:val="-59"/>
        </w:rPr>
        <w:t xml:space="preserve"> </w:t>
      </w:r>
      <w:r>
        <w:t>of Rights; inclusive Disaster Risk Reduction, Growing Together; Disaster Safe Hospital</w:t>
      </w:r>
      <w:r w:rsidRPr="00950611">
        <w:rPr>
          <w:spacing w:val="1"/>
        </w:rPr>
        <w:t xml:space="preserve"> </w:t>
      </w:r>
      <w:r>
        <w:t xml:space="preserve">Initiative; inclusive </w:t>
      </w:r>
      <w:r w:rsidR="00C81A65">
        <w:t>livelihood.</w:t>
      </w:r>
    </w:p>
    <w:p w14:paraId="104A03ED" w14:textId="578234A1" w:rsidR="003F1743" w:rsidRDefault="0011466A" w:rsidP="00950611">
      <w:pPr>
        <w:pStyle w:val="Paragraphedeliste"/>
        <w:numPr>
          <w:ilvl w:val="0"/>
          <w:numId w:val="8"/>
        </w:numPr>
        <w:tabs>
          <w:tab w:val="left" w:pos="376"/>
        </w:tabs>
        <w:spacing w:before="153" w:line="360" w:lineRule="auto"/>
        <w:ind w:right="334"/>
        <w:jc w:val="both"/>
      </w:pPr>
      <w:r>
        <w:t>Health</w:t>
      </w:r>
      <w:r w:rsidRPr="00950611">
        <w:rPr>
          <w:spacing w:val="-5"/>
        </w:rPr>
        <w:t xml:space="preserve"> </w:t>
      </w:r>
      <w:r>
        <w:t>and</w:t>
      </w:r>
      <w:r w:rsidRPr="00950611">
        <w:rPr>
          <w:spacing w:val="-2"/>
        </w:rPr>
        <w:t xml:space="preserve"> </w:t>
      </w:r>
      <w:r>
        <w:t>Rehabilitation</w:t>
      </w:r>
      <w:r w:rsidRPr="00950611">
        <w:rPr>
          <w:spacing w:val="-3"/>
        </w:rPr>
        <w:t xml:space="preserve"> </w:t>
      </w:r>
      <w:r>
        <w:t>with</w:t>
      </w:r>
      <w:r w:rsidRPr="00950611">
        <w:rPr>
          <w:spacing w:val="-3"/>
        </w:rPr>
        <w:t xml:space="preserve"> </w:t>
      </w:r>
      <w:r>
        <w:t>project covering</w:t>
      </w:r>
      <w:r w:rsidRPr="00950611">
        <w:rPr>
          <w:spacing w:val="-3"/>
        </w:rPr>
        <w:t xml:space="preserve"> </w:t>
      </w:r>
      <w:r>
        <w:t>psychosocial</w:t>
      </w:r>
      <w:r w:rsidRPr="00950611">
        <w:rPr>
          <w:spacing w:val="-3"/>
        </w:rPr>
        <w:t xml:space="preserve"> </w:t>
      </w:r>
      <w:r>
        <w:t>and</w:t>
      </w:r>
      <w:r w:rsidRPr="00950611">
        <w:rPr>
          <w:spacing w:val="-3"/>
        </w:rPr>
        <w:t xml:space="preserve"> </w:t>
      </w:r>
      <w:r>
        <w:t>physical</w:t>
      </w:r>
      <w:r w:rsidRPr="00950611">
        <w:rPr>
          <w:spacing w:val="-3"/>
        </w:rPr>
        <w:t xml:space="preserve"> </w:t>
      </w:r>
      <w:r>
        <w:t>rehabilitation.</w:t>
      </w:r>
    </w:p>
    <w:p w14:paraId="02855505" w14:textId="77777777" w:rsidR="003F1743" w:rsidRDefault="003F1743">
      <w:pPr>
        <w:sectPr w:rsidR="003F1743">
          <w:pgSz w:w="11910" w:h="16840"/>
          <w:pgMar w:top="1320" w:right="1200" w:bottom="1200" w:left="1300" w:header="0" w:footer="1000" w:gutter="0"/>
          <w:cols w:space="720"/>
        </w:sectPr>
      </w:pPr>
    </w:p>
    <w:p w14:paraId="5A0A9225" w14:textId="77777777" w:rsidR="00F65C37" w:rsidRDefault="00F65C37">
      <w:pPr>
        <w:pStyle w:val="Corpsdetexte"/>
        <w:ind w:left="358"/>
        <w:rPr>
          <w:sz w:val="20"/>
        </w:rPr>
      </w:pPr>
    </w:p>
    <w:p w14:paraId="501B63F4" w14:textId="17635D9A" w:rsidR="003F1743" w:rsidRDefault="00F16504">
      <w:pPr>
        <w:pStyle w:val="Corpsdetexte"/>
        <w:ind w:left="358"/>
        <w:rPr>
          <w:sz w:val="20"/>
        </w:rPr>
      </w:pPr>
      <w:r>
        <w:rPr>
          <w:noProof/>
          <w:sz w:val="20"/>
        </w:rPr>
        <mc:AlternateContent>
          <mc:Choice Requires="wps">
            <w:drawing>
              <wp:inline distT="0" distB="0" distL="0" distR="0" wp14:anchorId="3983D588" wp14:editId="1D37632B">
                <wp:extent cx="5676900" cy="270510"/>
                <wp:effectExtent l="0" t="0" r="19050" b="15240"/>
                <wp:docPr id="42169291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270510"/>
                        </a:xfrm>
                        <a:prstGeom prst="rect">
                          <a:avLst/>
                        </a:prstGeom>
                        <a:solidFill>
                          <a:schemeClr val="bg2"/>
                        </a:solidFill>
                        <a:ln w="6097">
                          <a:solidFill>
                            <a:srgbClr val="000000"/>
                          </a:solidFill>
                          <a:prstDash val="solid"/>
                          <a:miter lim="800000"/>
                          <a:headEnd/>
                          <a:tailEnd/>
                        </a:ln>
                      </wps:spPr>
                      <wps:txbx>
                        <w:txbxContent>
                          <w:p w14:paraId="141D4111" w14:textId="344B2EE1" w:rsidR="003F1743" w:rsidRPr="00DD1124" w:rsidRDefault="0011466A" w:rsidP="00DD1124">
                            <w:pPr>
                              <w:pStyle w:val="Paragraphedeliste"/>
                              <w:numPr>
                                <w:ilvl w:val="0"/>
                                <w:numId w:val="29"/>
                              </w:numPr>
                              <w:spacing w:before="18"/>
                              <w:rPr>
                                <w:rFonts w:ascii="Arial"/>
                                <w:b/>
                                <w:sz w:val="28"/>
                              </w:rPr>
                            </w:pPr>
                            <w:r w:rsidRPr="00DD1124">
                              <w:rPr>
                                <w:rFonts w:ascii="Arial"/>
                                <w:b/>
                                <w:sz w:val="28"/>
                              </w:rPr>
                              <w:t>Contract</w:t>
                            </w:r>
                            <w:r w:rsidRPr="00DD1124">
                              <w:rPr>
                                <w:rFonts w:ascii="Arial"/>
                                <w:b/>
                                <w:spacing w:val="-4"/>
                                <w:sz w:val="28"/>
                              </w:rPr>
                              <w:t xml:space="preserve"> </w:t>
                            </w:r>
                            <w:r w:rsidRPr="00DD1124">
                              <w:rPr>
                                <w:rFonts w:ascii="Arial"/>
                                <w:b/>
                                <w:sz w:val="28"/>
                              </w:rPr>
                              <w:t>description</w:t>
                            </w:r>
                          </w:p>
                        </w:txbxContent>
                      </wps:txbx>
                      <wps:bodyPr rot="0" vert="horz" wrap="square" lIns="0" tIns="0" rIns="0" bIns="0" anchor="t" anchorCtr="0" upright="1">
                        <a:noAutofit/>
                      </wps:bodyPr>
                    </wps:wsp>
                  </a:graphicData>
                </a:graphic>
              </wp:inline>
            </w:drawing>
          </mc:Choice>
          <mc:Fallback>
            <w:pict>
              <v:shapetype w14:anchorId="3983D588" id="_x0000_t202" coordsize="21600,21600" o:spt="202" path="m,l,21600r21600,l21600,xe">
                <v:stroke joinstyle="miter"/>
                <v:path gradientshapeok="t" o:connecttype="rect"/>
              </v:shapetype>
              <v:shape id="Text Box 9" o:spid="_x0000_s1026" type="#_x0000_t202" style="width:447pt;height:2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" fillcolor="#eeece1 [3214]" strokeweight=".16936mm">
                <v:textbox inset="0,0,0,0">
                  <w:txbxContent>
                    <w:p w14:paraId="141D4111" w14:textId="344B2EE1" w:rsidR="003F1743" w:rsidRPr="00DD1124" w:rsidRDefault="0011466A" w:rsidP="00DD1124">
                      <w:pPr>
                        <w:pStyle w:val="Paragraphedeliste"/>
                        <w:numPr>
                          <w:ilvl w:val="0"/>
                          <w:numId w:val="29"/>
                        </w:numPr>
                        <w:spacing w:before="18"/>
                        <w:rPr>
                          <w:rFonts w:ascii="Arial"/>
                          <w:b/>
                          <w:sz w:val="28"/>
                        </w:rPr>
                      </w:pPr>
                      <w:r w:rsidRPr="00DD1124">
                        <w:rPr>
                          <w:rFonts w:ascii="Arial"/>
                          <w:b/>
                          <w:sz w:val="28"/>
                        </w:rPr>
                        <w:t>Contract</w:t>
                      </w:r>
                      <w:r w:rsidRPr="00DD1124">
                        <w:rPr>
                          <w:rFonts w:ascii="Arial"/>
                          <w:b/>
                          <w:spacing w:val="-4"/>
                          <w:sz w:val="28"/>
                        </w:rPr>
                        <w:t xml:space="preserve"> </w:t>
                      </w:r>
                      <w:r w:rsidRPr="00DD1124">
                        <w:rPr>
                          <w:rFonts w:ascii="Arial"/>
                          <w:b/>
                          <w:sz w:val="28"/>
                        </w:rPr>
                        <w:t>description</w:t>
                      </w:r>
                    </w:p>
                  </w:txbxContent>
                </v:textbox>
                <w10:anchorlock/>
              </v:shape>
            </w:pict>
          </mc:Fallback>
        </mc:AlternateContent>
      </w:r>
    </w:p>
    <w:p w14:paraId="45D657E4" w14:textId="77777777" w:rsidR="003F1743" w:rsidRDefault="003F1743">
      <w:pPr>
        <w:pStyle w:val="Corpsdetexte"/>
        <w:rPr>
          <w:sz w:val="20"/>
        </w:rPr>
      </w:pPr>
    </w:p>
    <w:p w14:paraId="4AF6A4E9" w14:textId="77777777" w:rsidR="003F1743" w:rsidRDefault="003F1743">
      <w:pPr>
        <w:pStyle w:val="Corpsdetexte"/>
        <w:spacing w:before="2"/>
        <w:rPr>
          <w:sz w:val="19"/>
        </w:rPr>
      </w:pPr>
    </w:p>
    <w:p w14:paraId="73216BBD" w14:textId="03418E32" w:rsidR="003F1743" w:rsidRDefault="0011466A" w:rsidP="00950611">
      <w:pPr>
        <w:pStyle w:val="Corpsdetexte"/>
        <w:spacing w:before="1" w:line="360" w:lineRule="auto"/>
        <w:ind w:left="116"/>
      </w:pPr>
      <w:r>
        <w:t>The</w:t>
      </w:r>
      <w:r>
        <w:rPr>
          <w:spacing w:val="-9"/>
        </w:rPr>
        <w:t xml:space="preserve"> </w:t>
      </w:r>
      <w:r>
        <w:t>objective</w:t>
      </w:r>
      <w:r>
        <w:rPr>
          <w:spacing w:val="-6"/>
        </w:rPr>
        <w:t xml:space="preserve"> </w:t>
      </w:r>
      <w:r>
        <w:t>of</w:t>
      </w:r>
      <w:r>
        <w:rPr>
          <w:spacing w:val="-4"/>
        </w:rPr>
        <w:t xml:space="preserve"> </w:t>
      </w:r>
      <w:r>
        <w:t>this</w:t>
      </w:r>
      <w:r>
        <w:rPr>
          <w:spacing w:val="-6"/>
        </w:rPr>
        <w:t xml:space="preserve"> </w:t>
      </w:r>
      <w:r>
        <w:t>call</w:t>
      </w:r>
      <w:r>
        <w:rPr>
          <w:spacing w:val="-9"/>
        </w:rPr>
        <w:t xml:space="preserve"> </w:t>
      </w:r>
      <w:r>
        <w:t>for</w:t>
      </w:r>
      <w:r>
        <w:rPr>
          <w:spacing w:val="-6"/>
        </w:rPr>
        <w:t xml:space="preserve"> </w:t>
      </w:r>
      <w:r>
        <w:t>tenders</w:t>
      </w:r>
      <w:r>
        <w:rPr>
          <w:spacing w:val="-7"/>
        </w:rPr>
        <w:t xml:space="preserve"> </w:t>
      </w:r>
      <w:r>
        <w:t>is</w:t>
      </w:r>
      <w:r>
        <w:rPr>
          <w:spacing w:val="-6"/>
        </w:rPr>
        <w:t xml:space="preserve"> </w:t>
      </w:r>
      <w:r>
        <w:t>to</w:t>
      </w:r>
      <w:r>
        <w:rPr>
          <w:spacing w:val="-8"/>
        </w:rPr>
        <w:t xml:space="preserve"> </w:t>
      </w:r>
      <w:r>
        <w:t>establish</w:t>
      </w:r>
      <w:r>
        <w:rPr>
          <w:spacing w:val="-7"/>
        </w:rPr>
        <w:t xml:space="preserve"> </w:t>
      </w:r>
      <w:r>
        <w:t>Framework</w:t>
      </w:r>
      <w:r>
        <w:rPr>
          <w:spacing w:val="-4"/>
        </w:rPr>
        <w:t xml:space="preserve"> </w:t>
      </w:r>
      <w:r>
        <w:t>Agreements</w:t>
      </w:r>
      <w:r>
        <w:rPr>
          <w:spacing w:val="-6"/>
        </w:rPr>
        <w:t xml:space="preserve"> </w:t>
      </w:r>
      <w:r>
        <w:t>contract</w:t>
      </w:r>
      <w:r>
        <w:rPr>
          <w:spacing w:val="-8"/>
        </w:rPr>
        <w:t xml:space="preserve"> </w:t>
      </w:r>
      <w:r>
        <w:t>for</w:t>
      </w:r>
      <w:r>
        <w:rPr>
          <w:spacing w:val="-58"/>
        </w:rPr>
        <w:t xml:space="preserve"> </w:t>
      </w:r>
      <w:r w:rsidR="00950611">
        <w:rPr>
          <w:spacing w:val="-58"/>
        </w:rPr>
        <w:t xml:space="preserve">           </w:t>
      </w:r>
      <w:r>
        <w:t>Hygiene</w:t>
      </w:r>
      <w:r>
        <w:rPr>
          <w:spacing w:val="-1"/>
        </w:rPr>
        <w:t xml:space="preserve"> </w:t>
      </w:r>
      <w:r>
        <w:t>and Shelter</w:t>
      </w:r>
      <w:r w:rsidR="00950611">
        <w:t>/Wash</w:t>
      </w:r>
      <w:r>
        <w:t xml:space="preserve"> items.</w:t>
      </w:r>
    </w:p>
    <w:p w14:paraId="24EC3516" w14:textId="77777777" w:rsidR="00950611" w:rsidRDefault="0011466A" w:rsidP="00950611">
      <w:pPr>
        <w:pStyle w:val="Corpsdetexte"/>
        <w:spacing w:before="201" w:line="360" w:lineRule="auto"/>
        <w:ind w:left="116"/>
      </w:pPr>
      <w:r>
        <w:rPr>
          <w:spacing w:val="-1"/>
        </w:rPr>
        <w:t>When</w:t>
      </w:r>
      <w:r>
        <w:rPr>
          <w:spacing w:val="-11"/>
        </w:rPr>
        <w:t xml:space="preserve"> </w:t>
      </w:r>
      <w:r>
        <w:t>HI</w:t>
      </w:r>
      <w:r>
        <w:rPr>
          <w:spacing w:val="-11"/>
        </w:rPr>
        <w:t xml:space="preserve"> </w:t>
      </w:r>
      <w:r>
        <w:t>would</w:t>
      </w:r>
      <w:r>
        <w:rPr>
          <w:spacing w:val="-11"/>
        </w:rPr>
        <w:t xml:space="preserve"> </w:t>
      </w:r>
      <w:r>
        <w:t>need</w:t>
      </w:r>
      <w:r>
        <w:rPr>
          <w:spacing w:val="-10"/>
        </w:rPr>
        <w:t xml:space="preserve"> </w:t>
      </w:r>
      <w:r>
        <w:t>items,</w:t>
      </w:r>
      <w:r>
        <w:rPr>
          <w:spacing w:val="-11"/>
        </w:rPr>
        <w:t xml:space="preserve"> </w:t>
      </w:r>
      <w:r>
        <w:t>it</w:t>
      </w:r>
      <w:r>
        <w:rPr>
          <w:spacing w:val="-12"/>
        </w:rPr>
        <w:t xml:space="preserve"> </w:t>
      </w:r>
      <w:r>
        <w:t>would</w:t>
      </w:r>
      <w:r>
        <w:rPr>
          <w:spacing w:val="-10"/>
        </w:rPr>
        <w:t xml:space="preserve"> </w:t>
      </w:r>
      <w:r>
        <w:t>issue</w:t>
      </w:r>
      <w:r>
        <w:rPr>
          <w:spacing w:val="-13"/>
        </w:rPr>
        <w:t xml:space="preserve"> </w:t>
      </w:r>
      <w:r>
        <w:t>a</w:t>
      </w:r>
      <w:r>
        <w:rPr>
          <w:spacing w:val="-10"/>
        </w:rPr>
        <w:t xml:space="preserve"> </w:t>
      </w:r>
      <w:r>
        <w:t>Purchase</w:t>
      </w:r>
      <w:r>
        <w:rPr>
          <w:spacing w:val="-13"/>
        </w:rPr>
        <w:t xml:space="preserve"> </w:t>
      </w:r>
      <w:r>
        <w:t>Order</w:t>
      </w:r>
      <w:r>
        <w:rPr>
          <w:spacing w:val="-11"/>
        </w:rPr>
        <w:t xml:space="preserve"> </w:t>
      </w:r>
      <w:r>
        <w:t>to</w:t>
      </w:r>
      <w:r>
        <w:rPr>
          <w:spacing w:val="-15"/>
        </w:rPr>
        <w:t xml:space="preserve"> </w:t>
      </w:r>
      <w:r>
        <w:t>the</w:t>
      </w:r>
      <w:r>
        <w:rPr>
          <w:spacing w:val="-14"/>
        </w:rPr>
        <w:t xml:space="preserve"> </w:t>
      </w:r>
      <w:r>
        <w:t>suppliers</w:t>
      </w:r>
      <w:r>
        <w:rPr>
          <w:spacing w:val="-12"/>
        </w:rPr>
        <w:t xml:space="preserve"> </w:t>
      </w:r>
      <w:r>
        <w:t>contracted</w:t>
      </w:r>
      <w:r>
        <w:rPr>
          <w:spacing w:val="-58"/>
        </w:rPr>
        <w:t xml:space="preserve"> </w:t>
      </w:r>
      <w:r>
        <w:t>through</w:t>
      </w:r>
      <w:r>
        <w:rPr>
          <w:spacing w:val="-3"/>
        </w:rPr>
        <w:t xml:space="preserve"> </w:t>
      </w:r>
      <w:r>
        <w:t>Framework</w:t>
      </w:r>
      <w:r>
        <w:rPr>
          <w:spacing w:val="1"/>
        </w:rPr>
        <w:t xml:space="preserve"> </w:t>
      </w:r>
      <w:r>
        <w:t>Agreement.</w:t>
      </w:r>
    </w:p>
    <w:p w14:paraId="30C83A01" w14:textId="63E6B64B" w:rsidR="003F1743" w:rsidRDefault="0011466A" w:rsidP="00950611">
      <w:pPr>
        <w:pStyle w:val="Corpsdetexte"/>
        <w:spacing w:before="201" w:line="360" w:lineRule="auto"/>
        <w:ind w:left="116"/>
      </w:pPr>
      <w:r>
        <w:t>The</w:t>
      </w:r>
      <w:r>
        <w:rPr>
          <w:spacing w:val="23"/>
        </w:rPr>
        <w:t xml:space="preserve"> </w:t>
      </w:r>
      <w:r>
        <w:t>price</w:t>
      </w:r>
      <w:r>
        <w:rPr>
          <w:spacing w:val="23"/>
        </w:rPr>
        <w:t xml:space="preserve"> </w:t>
      </w:r>
      <w:r>
        <w:t>and</w:t>
      </w:r>
      <w:r>
        <w:rPr>
          <w:spacing w:val="23"/>
        </w:rPr>
        <w:t xml:space="preserve"> </w:t>
      </w:r>
      <w:r>
        <w:t>conditions</w:t>
      </w:r>
      <w:r>
        <w:rPr>
          <w:spacing w:val="26"/>
        </w:rPr>
        <w:t xml:space="preserve"> </w:t>
      </w:r>
      <w:r>
        <w:t>of</w:t>
      </w:r>
      <w:r>
        <w:rPr>
          <w:spacing w:val="24"/>
        </w:rPr>
        <w:t xml:space="preserve"> </w:t>
      </w:r>
      <w:r>
        <w:t>purchase</w:t>
      </w:r>
      <w:r>
        <w:rPr>
          <w:spacing w:val="23"/>
        </w:rPr>
        <w:t xml:space="preserve"> </w:t>
      </w:r>
      <w:r>
        <w:t>applicable</w:t>
      </w:r>
      <w:r>
        <w:rPr>
          <w:spacing w:val="23"/>
        </w:rPr>
        <w:t xml:space="preserve"> </w:t>
      </w:r>
      <w:r>
        <w:t>to</w:t>
      </w:r>
      <w:r>
        <w:rPr>
          <w:spacing w:val="23"/>
        </w:rPr>
        <w:t xml:space="preserve"> </w:t>
      </w:r>
      <w:r>
        <w:t>the</w:t>
      </w:r>
      <w:r>
        <w:rPr>
          <w:spacing w:val="23"/>
        </w:rPr>
        <w:t xml:space="preserve"> </w:t>
      </w:r>
      <w:r>
        <w:t>Purchase</w:t>
      </w:r>
      <w:r>
        <w:rPr>
          <w:spacing w:val="23"/>
        </w:rPr>
        <w:t xml:space="preserve"> </w:t>
      </w:r>
      <w:r>
        <w:t>Orders</w:t>
      </w:r>
      <w:r>
        <w:rPr>
          <w:spacing w:val="23"/>
        </w:rPr>
        <w:t xml:space="preserve"> </w:t>
      </w:r>
      <w:r>
        <w:t>will</w:t>
      </w:r>
      <w:r>
        <w:rPr>
          <w:spacing w:val="26"/>
        </w:rPr>
        <w:t xml:space="preserve"> </w:t>
      </w:r>
      <w:r>
        <w:t>be</w:t>
      </w:r>
      <w:r>
        <w:rPr>
          <w:spacing w:val="26"/>
        </w:rPr>
        <w:t xml:space="preserve"> </w:t>
      </w:r>
      <w:r>
        <w:t>the</w:t>
      </w:r>
      <w:r>
        <w:rPr>
          <w:spacing w:val="-58"/>
        </w:rPr>
        <w:t xml:space="preserve"> </w:t>
      </w:r>
      <w:r>
        <w:t>ones</w:t>
      </w:r>
      <w:r>
        <w:rPr>
          <w:spacing w:val="-1"/>
        </w:rPr>
        <w:t xml:space="preserve"> </w:t>
      </w:r>
      <w:r>
        <w:t>that</w:t>
      </w:r>
      <w:r>
        <w:rPr>
          <w:spacing w:val="2"/>
        </w:rPr>
        <w:t xml:space="preserve"> </w:t>
      </w:r>
      <w:r>
        <w:t>will be set in</w:t>
      </w:r>
      <w:r>
        <w:rPr>
          <w:spacing w:val="-2"/>
        </w:rPr>
        <w:t xml:space="preserve"> </w:t>
      </w:r>
      <w:r>
        <w:t>the Framework</w:t>
      </w:r>
      <w:r>
        <w:rPr>
          <w:spacing w:val="1"/>
        </w:rPr>
        <w:t xml:space="preserve"> </w:t>
      </w:r>
      <w:r>
        <w:t>Agreements.</w:t>
      </w:r>
      <w:r w:rsidR="00950611">
        <w:t xml:space="preserve"> </w:t>
      </w:r>
      <w:r>
        <w:t>HI</w:t>
      </w:r>
      <w:r>
        <w:rPr>
          <w:spacing w:val="-1"/>
        </w:rPr>
        <w:t xml:space="preserve"> </w:t>
      </w:r>
      <w:r>
        <w:t>shall</w:t>
      </w:r>
      <w:r>
        <w:rPr>
          <w:spacing w:val="-3"/>
        </w:rPr>
        <w:t xml:space="preserve"> </w:t>
      </w:r>
      <w:r>
        <w:t>sign</w:t>
      </w:r>
      <w:r>
        <w:rPr>
          <w:spacing w:val="-2"/>
        </w:rPr>
        <w:t xml:space="preserve"> </w:t>
      </w:r>
      <w:r>
        <w:t>non-exclusive</w:t>
      </w:r>
      <w:r>
        <w:rPr>
          <w:spacing w:val="-3"/>
        </w:rPr>
        <w:t xml:space="preserve"> </w:t>
      </w:r>
      <w:r>
        <w:t>Framework</w:t>
      </w:r>
      <w:r>
        <w:rPr>
          <w:spacing w:val="-2"/>
        </w:rPr>
        <w:t xml:space="preserve"> </w:t>
      </w:r>
      <w:r>
        <w:t>Agreements</w:t>
      </w:r>
      <w:r>
        <w:rPr>
          <w:spacing w:val="-1"/>
        </w:rPr>
        <w:t xml:space="preserve"> </w:t>
      </w:r>
      <w:r>
        <w:t>with</w:t>
      </w:r>
      <w:r>
        <w:rPr>
          <w:spacing w:val="-3"/>
        </w:rPr>
        <w:t xml:space="preserve"> </w:t>
      </w:r>
      <w:r>
        <w:t>one</w:t>
      </w:r>
      <w:r>
        <w:rPr>
          <w:spacing w:val="-3"/>
        </w:rPr>
        <w:t xml:space="preserve"> </w:t>
      </w:r>
      <w:r>
        <w:t>or</w:t>
      </w:r>
      <w:r>
        <w:rPr>
          <w:spacing w:val="-3"/>
        </w:rPr>
        <w:t xml:space="preserve"> </w:t>
      </w:r>
      <w:r>
        <w:t>multiple</w:t>
      </w:r>
      <w:r>
        <w:rPr>
          <w:spacing w:val="-3"/>
        </w:rPr>
        <w:t xml:space="preserve"> </w:t>
      </w:r>
      <w:r>
        <w:t>suppliers.</w:t>
      </w:r>
    </w:p>
    <w:p w14:paraId="0C660FCF" w14:textId="77777777" w:rsidR="003F1743" w:rsidRDefault="003F1743">
      <w:pPr>
        <w:pStyle w:val="Corpsdetexte"/>
        <w:spacing w:before="3"/>
        <w:rPr>
          <w:sz w:val="28"/>
        </w:rPr>
      </w:pPr>
    </w:p>
    <w:p w14:paraId="42792AB3" w14:textId="77777777" w:rsidR="003F1743" w:rsidRDefault="0011466A">
      <w:pPr>
        <w:pStyle w:val="Corpsdetexte"/>
        <w:spacing w:before="1"/>
        <w:ind w:left="116"/>
      </w:pPr>
      <w:r>
        <w:rPr>
          <w:u w:val="single"/>
        </w:rPr>
        <w:t>Economic</w:t>
      </w:r>
      <w:r>
        <w:rPr>
          <w:spacing w:val="-2"/>
          <w:u w:val="single"/>
        </w:rPr>
        <w:t xml:space="preserve"> </w:t>
      </w:r>
      <w:r>
        <w:rPr>
          <w:u w:val="single"/>
        </w:rPr>
        <w:t>conditions</w:t>
      </w:r>
      <w:r>
        <w:rPr>
          <w:spacing w:val="-4"/>
          <w:u w:val="single"/>
        </w:rPr>
        <w:t xml:space="preserve"> </w:t>
      </w:r>
      <w:r>
        <w:rPr>
          <w:u w:val="single"/>
        </w:rPr>
        <w:t>of</w:t>
      </w:r>
      <w:r>
        <w:rPr>
          <w:spacing w:val="1"/>
          <w:u w:val="single"/>
        </w:rPr>
        <w:t xml:space="preserve"> </w:t>
      </w:r>
      <w:r>
        <w:rPr>
          <w:u w:val="single"/>
        </w:rPr>
        <w:t>the</w:t>
      </w:r>
      <w:r>
        <w:rPr>
          <w:spacing w:val="-4"/>
          <w:u w:val="single"/>
        </w:rPr>
        <w:t xml:space="preserve"> </w:t>
      </w:r>
      <w:r>
        <w:rPr>
          <w:u w:val="single"/>
        </w:rPr>
        <w:t>framework</w:t>
      </w:r>
      <w:r>
        <w:rPr>
          <w:spacing w:val="1"/>
          <w:u w:val="single"/>
        </w:rPr>
        <w:t xml:space="preserve"> </w:t>
      </w:r>
      <w:r>
        <w:rPr>
          <w:u w:val="single"/>
        </w:rPr>
        <w:t>agreement:</w:t>
      </w:r>
    </w:p>
    <w:p w14:paraId="3D67FF34" w14:textId="77777777" w:rsidR="003F1743" w:rsidRDefault="003F1743">
      <w:pPr>
        <w:pStyle w:val="Corpsdetexte"/>
        <w:spacing w:before="4"/>
        <w:rPr>
          <w:sz w:val="20"/>
        </w:rPr>
      </w:pPr>
    </w:p>
    <w:p w14:paraId="59B63020" w14:textId="77777777" w:rsidR="003F1743" w:rsidRDefault="0011466A">
      <w:pPr>
        <w:pStyle w:val="Corpsdetexte"/>
        <w:spacing w:before="93" w:line="360" w:lineRule="auto"/>
        <w:ind w:left="116" w:right="215"/>
        <w:jc w:val="both"/>
      </w:pPr>
      <w:r>
        <w:t>The contract shall be sign for an initial period of 1 year, extendable to 2 years upon written</w:t>
      </w:r>
      <w:r>
        <w:rPr>
          <w:spacing w:val="1"/>
        </w:rPr>
        <w:t xml:space="preserve"> </w:t>
      </w:r>
      <w:r>
        <w:t>agreement</w:t>
      </w:r>
      <w:r>
        <w:rPr>
          <w:spacing w:val="1"/>
        </w:rPr>
        <w:t xml:space="preserve"> </w:t>
      </w:r>
      <w:r>
        <w:t>between the</w:t>
      </w:r>
      <w:r>
        <w:rPr>
          <w:spacing w:val="-2"/>
        </w:rPr>
        <w:t xml:space="preserve"> </w:t>
      </w:r>
      <w:r>
        <w:t>parties.</w:t>
      </w:r>
    </w:p>
    <w:p w14:paraId="3D612B58" w14:textId="77777777" w:rsidR="003F1743" w:rsidRDefault="0011466A">
      <w:pPr>
        <w:pStyle w:val="Corpsdetexte"/>
        <w:spacing w:before="199" w:line="360" w:lineRule="auto"/>
        <w:ind w:left="116" w:right="212"/>
        <w:jc w:val="both"/>
      </w:pPr>
      <w:r>
        <w:t>At the end of this initially period of 1 year and HI does not wish to extend, the contract shall</w:t>
      </w:r>
      <w:r>
        <w:rPr>
          <w:spacing w:val="1"/>
        </w:rPr>
        <w:t xml:space="preserve"> </w:t>
      </w:r>
      <w:r>
        <w:t>terminate without</w:t>
      </w:r>
      <w:r>
        <w:rPr>
          <w:spacing w:val="1"/>
        </w:rPr>
        <w:t xml:space="preserve"> </w:t>
      </w:r>
      <w:r>
        <w:t>HI</w:t>
      </w:r>
      <w:r>
        <w:rPr>
          <w:spacing w:val="2"/>
        </w:rPr>
        <w:t xml:space="preserve"> </w:t>
      </w:r>
      <w:r>
        <w:t>having to</w:t>
      </w:r>
      <w:r>
        <w:rPr>
          <w:spacing w:val="-2"/>
        </w:rPr>
        <w:t xml:space="preserve"> </w:t>
      </w:r>
      <w:r>
        <w:t>take</w:t>
      </w:r>
      <w:r>
        <w:rPr>
          <w:spacing w:val="-2"/>
        </w:rPr>
        <w:t xml:space="preserve"> </w:t>
      </w:r>
      <w:r>
        <w:t>steps</w:t>
      </w:r>
      <w:r>
        <w:rPr>
          <w:spacing w:val="-2"/>
        </w:rPr>
        <w:t xml:space="preserve"> </w:t>
      </w:r>
      <w:r>
        <w:t>to</w:t>
      </w:r>
      <w:r>
        <w:rPr>
          <w:spacing w:val="-1"/>
        </w:rPr>
        <w:t xml:space="preserve"> </w:t>
      </w:r>
      <w:r>
        <w:t>revoke it.</w:t>
      </w:r>
    </w:p>
    <w:p w14:paraId="53C8A223" w14:textId="736B506A" w:rsidR="003F1743" w:rsidRDefault="0011466A">
      <w:pPr>
        <w:pStyle w:val="Corpsdetexte"/>
        <w:spacing w:before="201" w:line="360" w:lineRule="auto"/>
        <w:ind w:left="116" w:right="212"/>
        <w:jc w:val="both"/>
      </w:pPr>
      <w:r>
        <w:t xml:space="preserve">The     </w:t>
      </w:r>
      <w:r>
        <w:rPr>
          <w:spacing w:val="1"/>
        </w:rPr>
        <w:t xml:space="preserve"> </w:t>
      </w:r>
      <w:r>
        <w:t xml:space="preserve">suppliers     </w:t>
      </w:r>
      <w:r>
        <w:rPr>
          <w:spacing w:val="1"/>
        </w:rPr>
        <w:t xml:space="preserve"> </w:t>
      </w:r>
      <w:r>
        <w:t>undertake       to      maintain       prices      for       the       entire      term</w:t>
      </w:r>
      <w:r>
        <w:rPr>
          <w:spacing w:val="-59"/>
        </w:rPr>
        <w:t xml:space="preserve"> </w:t>
      </w:r>
      <w:r w:rsidR="00950611">
        <w:rPr>
          <w:spacing w:val="-59"/>
        </w:rPr>
        <w:t xml:space="preserve">   </w:t>
      </w:r>
      <w:r w:rsidR="00950611">
        <w:t xml:space="preserve"> of</w:t>
      </w:r>
      <w:r>
        <w:t xml:space="preserve"> the Framework Agreement. HI does not commit to the purchase of any minimum order.</w:t>
      </w:r>
      <w:r>
        <w:rPr>
          <w:spacing w:val="1"/>
        </w:rPr>
        <w:t xml:space="preserve"> </w:t>
      </w:r>
      <w:r>
        <w:t>Please</w:t>
      </w:r>
      <w:r>
        <w:rPr>
          <w:spacing w:val="44"/>
        </w:rPr>
        <w:t xml:space="preserve"> </w:t>
      </w:r>
      <w:r>
        <w:t>see</w:t>
      </w:r>
      <w:r>
        <w:rPr>
          <w:spacing w:val="44"/>
        </w:rPr>
        <w:t xml:space="preserve"> </w:t>
      </w:r>
      <w:r>
        <w:t>important</w:t>
      </w:r>
      <w:r>
        <w:rPr>
          <w:spacing w:val="45"/>
        </w:rPr>
        <w:t xml:space="preserve"> </w:t>
      </w:r>
      <w:r>
        <w:t>information</w:t>
      </w:r>
      <w:r>
        <w:rPr>
          <w:spacing w:val="43"/>
        </w:rPr>
        <w:t xml:space="preserve"> </w:t>
      </w:r>
      <w:r>
        <w:t>on</w:t>
      </w:r>
      <w:r>
        <w:rPr>
          <w:spacing w:val="41"/>
        </w:rPr>
        <w:t xml:space="preserve"> </w:t>
      </w:r>
      <w:r>
        <w:t>price</w:t>
      </w:r>
      <w:r>
        <w:rPr>
          <w:spacing w:val="41"/>
        </w:rPr>
        <w:t xml:space="preserve"> </w:t>
      </w:r>
      <w:r>
        <w:t>in</w:t>
      </w:r>
      <w:r>
        <w:rPr>
          <w:spacing w:val="44"/>
        </w:rPr>
        <w:t xml:space="preserve"> </w:t>
      </w:r>
      <w:r>
        <w:t>section</w:t>
      </w:r>
      <w:r>
        <w:rPr>
          <w:spacing w:val="43"/>
        </w:rPr>
        <w:t xml:space="preserve"> </w:t>
      </w:r>
      <w:r>
        <w:t>6.</w:t>
      </w:r>
    </w:p>
    <w:p w14:paraId="2F8C1353" w14:textId="5E2EEB56" w:rsidR="00950611" w:rsidRDefault="0011466A" w:rsidP="00950611">
      <w:pPr>
        <w:pStyle w:val="Corpsdetexte"/>
        <w:spacing w:line="360" w:lineRule="auto"/>
        <w:ind w:left="116" w:right="218"/>
        <w:jc w:val="both"/>
      </w:pPr>
      <w:r>
        <w:t>This will allow HI to fasten contracting for the items when the projects and/or need arise</w:t>
      </w:r>
      <w:r>
        <w:rPr>
          <w:spacing w:val="1"/>
        </w:rPr>
        <w:t xml:space="preserve"> </w:t>
      </w:r>
      <w:r>
        <w:t>without need</w:t>
      </w:r>
      <w:r>
        <w:rPr>
          <w:spacing w:val="-5"/>
        </w:rPr>
        <w:t xml:space="preserve"> </w:t>
      </w:r>
      <w:r>
        <w:t>for competitive bidding</w:t>
      </w:r>
      <w:r>
        <w:rPr>
          <w:spacing w:val="1"/>
        </w:rPr>
        <w:t xml:space="preserve"> </w:t>
      </w:r>
      <w:r>
        <w:t>once</w:t>
      </w:r>
      <w:r>
        <w:rPr>
          <w:spacing w:val="-2"/>
        </w:rPr>
        <w:t xml:space="preserve"> </w:t>
      </w:r>
      <w:r>
        <w:t>the</w:t>
      </w:r>
      <w:r>
        <w:rPr>
          <w:spacing w:val="-3"/>
        </w:rPr>
        <w:t xml:space="preserve"> </w:t>
      </w:r>
      <w:r>
        <w:t>Framework</w:t>
      </w:r>
      <w:r>
        <w:rPr>
          <w:spacing w:val="1"/>
        </w:rPr>
        <w:t xml:space="preserve"> </w:t>
      </w:r>
      <w:r>
        <w:t>Agreements</w:t>
      </w:r>
      <w:r>
        <w:rPr>
          <w:spacing w:val="-2"/>
        </w:rPr>
        <w:t xml:space="preserve"> </w:t>
      </w:r>
      <w:r>
        <w:t>are</w:t>
      </w:r>
      <w:r>
        <w:rPr>
          <w:spacing w:val="-3"/>
        </w:rPr>
        <w:t xml:space="preserve"> </w:t>
      </w:r>
      <w:r>
        <w:t>signed.</w:t>
      </w:r>
    </w:p>
    <w:p w14:paraId="490727EB" w14:textId="77777777" w:rsidR="00F8379E" w:rsidRDefault="00F8379E" w:rsidP="00950611">
      <w:pPr>
        <w:pStyle w:val="Corpsdetexte"/>
        <w:spacing w:line="360" w:lineRule="auto"/>
        <w:ind w:left="116" w:right="218"/>
        <w:jc w:val="both"/>
      </w:pPr>
    </w:p>
    <w:p w14:paraId="37D39B25" w14:textId="39C4F054" w:rsidR="00F8379E" w:rsidRDefault="0011466A" w:rsidP="00F8379E">
      <w:pPr>
        <w:pStyle w:val="Corpsdetexte"/>
        <w:spacing w:line="360" w:lineRule="auto"/>
        <w:ind w:right="218"/>
        <w:jc w:val="both"/>
      </w:pPr>
      <w:r>
        <w:t>The   prices   shall   be   firm   and   non-revisable   for   the   duration   of   the   contract.</w:t>
      </w:r>
      <w:r>
        <w:rPr>
          <w:spacing w:val="1"/>
        </w:rPr>
        <w:t xml:space="preserve"> </w:t>
      </w:r>
      <w:r>
        <w:t>Total</w:t>
      </w:r>
      <w:r>
        <w:rPr>
          <w:spacing w:val="13"/>
        </w:rPr>
        <w:t xml:space="preserve"> </w:t>
      </w:r>
      <w:r>
        <w:t>amount</w:t>
      </w:r>
      <w:r>
        <w:rPr>
          <w:spacing w:val="13"/>
        </w:rPr>
        <w:t xml:space="preserve"> </w:t>
      </w:r>
      <w:r>
        <w:t>estimated</w:t>
      </w:r>
      <w:r>
        <w:rPr>
          <w:spacing w:val="9"/>
        </w:rPr>
        <w:t xml:space="preserve"> </w:t>
      </w:r>
      <w:r>
        <w:t>to</w:t>
      </w:r>
      <w:r>
        <w:rPr>
          <w:spacing w:val="15"/>
        </w:rPr>
        <w:t xml:space="preserve"> </w:t>
      </w:r>
      <w:r>
        <w:t>be</w:t>
      </w:r>
      <w:r>
        <w:rPr>
          <w:spacing w:val="11"/>
        </w:rPr>
        <w:t xml:space="preserve"> </w:t>
      </w:r>
      <w:r>
        <w:t>contracted</w:t>
      </w:r>
      <w:r>
        <w:rPr>
          <w:spacing w:val="12"/>
        </w:rPr>
        <w:t xml:space="preserve"> </w:t>
      </w:r>
      <w:r>
        <w:t>through</w:t>
      </w:r>
      <w:r>
        <w:rPr>
          <w:spacing w:val="12"/>
        </w:rPr>
        <w:t xml:space="preserve"> </w:t>
      </w:r>
      <w:r>
        <w:t>Purchase</w:t>
      </w:r>
      <w:r>
        <w:rPr>
          <w:spacing w:val="8"/>
        </w:rPr>
        <w:t xml:space="preserve"> </w:t>
      </w:r>
      <w:r>
        <w:t>Orders</w:t>
      </w:r>
      <w:r>
        <w:rPr>
          <w:spacing w:val="13"/>
        </w:rPr>
        <w:t xml:space="preserve"> </w:t>
      </w:r>
      <w:r>
        <w:t>to</w:t>
      </w:r>
      <w:r>
        <w:rPr>
          <w:spacing w:val="11"/>
        </w:rPr>
        <w:t xml:space="preserve"> </w:t>
      </w:r>
      <w:r>
        <w:t>be</w:t>
      </w:r>
      <w:r>
        <w:rPr>
          <w:spacing w:val="12"/>
        </w:rPr>
        <w:t xml:space="preserve"> </w:t>
      </w:r>
      <w:r>
        <w:t>issued</w:t>
      </w:r>
      <w:r>
        <w:rPr>
          <w:spacing w:val="12"/>
        </w:rPr>
        <w:t xml:space="preserve"> </w:t>
      </w:r>
      <w:r>
        <w:t>through</w:t>
      </w:r>
      <w:r w:rsidR="00F8379E">
        <w:rPr>
          <w:spacing w:val="11"/>
        </w:rPr>
        <w:t xml:space="preserve"> according to HI needs. </w:t>
      </w:r>
      <w:r w:rsidR="00F8379E">
        <w:t>The prices shall be firm and non-revisable for the duration of the contract.</w:t>
      </w:r>
      <w:r w:rsidR="00F8379E">
        <w:rPr>
          <w:spacing w:val="-59"/>
        </w:rPr>
        <w:t xml:space="preserve"> </w:t>
      </w:r>
      <w:r w:rsidR="00F8379E">
        <w:t xml:space="preserve"> </w:t>
      </w:r>
    </w:p>
    <w:p w14:paraId="5E104E92" w14:textId="77777777" w:rsidR="00F8379E" w:rsidRDefault="00F8379E" w:rsidP="00F8379E">
      <w:pPr>
        <w:pStyle w:val="Corpsdetexte"/>
        <w:spacing w:line="360" w:lineRule="auto"/>
        <w:ind w:right="218"/>
        <w:jc w:val="both"/>
      </w:pPr>
    </w:p>
    <w:p w14:paraId="6A3CFE1E" w14:textId="4BF3ABBD" w:rsidR="003F1743" w:rsidRDefault="0011466A" w:rsidP="00F8379E">
      <w:pPr>
        <w:pStyle w:val="Corpsdetexte"/>
        <w:spacing w:line="360" w:lineRule="auto"/>
        <w:ind w:right="218"/>
        <w:jc w:val="both"/>
      </w:pPr>
      <w:r>
        <w:t>The</w:t>
      </w:r>
      <w:r>
        <w:rPr>
          <w:spacing w:val="-6"/>
        </w:rPr>
        <w:t xml:space="preserve"> </w:t>
      </w:r>
      <w:r>
        <w:t>full</w:t>
      </w:r>
      <w:r>
        <w:rPr>
          <w:spacing w:val="-1"/>
        </w:rPr>
        <w:t xml:space="preserve"> </w:t>
      </w:r>
      <w:r>
        <w:t>service</w:t>
      </w:r>
      <w:r>
        <w:rPr>
          <w:spacing w:val="-1"/>
        </w:rPr>
        <w:t xml:space="preserve"> </w:t>
      </w:r>
      <w:r>
        <w:t>shall be</w:t>
      </w:r>
      <w:r>
        <w:rPr>
          <w:spacing w:val="-3"/>
        </w:rPr>
        <w:t xml:space="preserve"> </w:t>
      </w:r>
      <w:r>
        <w:t>operational</w:t>
      </w:r>
      <w:r>
        <w:rPr>
          <w:spacing w:val="-2"/>
        </w:rPr>
        <w:t xml:space="preserve"> </w:t>
      </w:r>
      <w:r>
        <w:t>on</w:t>
      </w:r>
      <w:r>
        <w:rPr>
          <w:spacing w:val="2"/>
        </w:rPr>
        <w:t xml:space="preserve"> </w:t>
      </w:r>
      <w:r w:rsidR="00950611">
        <w:t>September</w:t>
      </w:r>
      <w:r w:rsidR="00F8379E">
        <w:t xml:space="preserve"> 5</w:t>
      </w:r>
      <w:r>
        <w:t>,</w:t>
      </w:r>
      <w:r>
        <w:rPr>
          <w:spacing w:val="1"/>
        </w:rPr>
        <w:t xml:space="preserve"> </w:t>
      </w:r>
      <w:r w:rsidR="00950611">
        <w:t>2023</w:t>
      </w:r>
      <w:r>
        <w:t>.</w:t>
      </w:r>
    </w:p>
    <w:p w14:paraId="40EDA675" w14:textId="77777777" w:rsidR="003F1743" w:rsidRDefault="003F1743">
      <w:pPr>
        <w:pStyle w:val="Corpsdetexte"/>
        <w:spacing w:before="6"/>
        <w:rPr>
          <w:sz w:val="28"/>
        </w:rPr>
      </w:pPr>
    </w:p>
    <w:p w14:paraId="78179D02" w14:textId="77777777" w:rsidR="003F1743" w:rsidRDefault="0011466A">
      <w:pPr>
        <w:pStyle w:val="Corpsdetexte"/>
        <w:spacing w:line="360" w:lineRule="auto"/>
        <w:ind w:left="116"/>
      </w:pPr>
      <w:r>
        <w:rPr>
          <w:spacing w:val="-1"/>
        </w:rPr>
        <w:t>Invoicing</w:t>
      </w:r>
      <w:r>
        <w:rPr>
          <w:spacing w:val="-12"/>
        </w:rPr>
        <w:t xml:space="preserve"> </w:t>
      </w:r>
      <w:r>
        <w:rPr>
          <w:spacing w:val="-1"/>
        </w:rPr>
        <w:t>shall</w:t>
      </w:r>
      <w:r>
        <w:rPr>
          <w:spacing w:val="-15"/>
        </w:rPr>
        <w:t xml:space="preserve"> </w:t>
      </w:r>
      <w:r>
        <w:rPr>
          <w:spacing w:val="-1"/>
        </w:rPr>
        <w:t>be</w:t>
      </w:r>
      <w:r>
        <w:rPr>
          <w:spacing w:val="-16"/>
        </w:rPr>
        <w:t xml:space="preserve"> </w:t>
      </w:r>
      <w:r>
        <w:rPr>
          <w:spacing w:val="-1"/>
        </w:rPr>
        <w:t>issue</w:t>
      </w:r>
      <w:r>
        <w:rPr>
          <w:spacing w:val="-16"/>
        </w:rPr>
        <w:t xml:space="preserve"> </w:t>
      </w:r>
      <w:r>
        <w:rPr>
          <w:spacing w:val="-1"/>
        </w:rPr>
        <w:t>after</w:t>
      </w:r>
      <w:r>
        <w:rPr>
          <w:spacing w:val="-16"/>
        </w:rPr>
        <w:t xml:space="preserve"> </w:t>
      </w:r>
      <w:r>
        <w:t>each</w:t>
      </w:r>
      <w:r>
        <w:rPr>
          <w:spacing w:val="-17"/>
        </w:rPr>
        <w:t xml:space="preserve"> </w:t>
      </w:r>
      <w:r>
        <w:t>Purchase</w:t>
      </w:r>
      <w:r>
        <w:rPr>
          <w:spacing w:val="-16"/>
        </w:rPr>
        <w:t xml:space="preserve"> </w:t>
      </w:r>
      <w:r>
        <w:t>Order</w:t>
      </w:r>
      <w:r>
        <w:rPr>
          <w:spacing w:val="-17"/>
        </w:rPr>
        <w:t xml:space="preserve"> </w:t>
      </w:r>
      <w:r>
        <w:t>received,</w:t>
      </w:r>
      <w:r>
        <w:rPr>
          <w:spacing w:val="-13"/>
        </w:rPr>
        <w:t xml:space="preserve"> </w:t>
      </w:r>
      <w:r>
        <w:t>items</w:t>
      </w:r>
      <w:r>
        <w:rPr>
          <w:spacing w:val="-15"/>
        </w:rPr>
        <w:t xml:space="preserve"> </w:t>
      </w:r>
      <w:r>
        <w:t>delivered</w:t>
      </w:r>
      <w:r>
        <w:rPr>
          <w:spacing w:val="-13"/>
        </w:rPr>
        <w:t xml:space="preserve"> </w:t>
      </w:r>
      <w:r>
        <w:t>and</w:t>
      </w:r>
      <w:r>
        <w:rPr>
          <w:spacing w:val="-14"/>
        </w:rPr>
        <w:t xml:space="preserve"> </w:t>
      </w:r>
      <w:r>
        <w:t>in</w:t>
      </w:r>
      <w:r>
        <w:rPr>
          <w:spacing w:val="-13"/>
        </w:rPr>
        <w:t xml:space="preserve"> </w:t>
      </w:r>
      <w:r>
        <w:t>accordance</w:t>
      </w:r>
      <w:r>
        <w:rPr>
          <w:spacing w:val="-59"/>
        </w:rPr>
        <w:t xml:space="preserve"> </w:t>
      </w:r>
      <w:r>
        <w:t>with</w:t>
      </w:r>
      <w:r>
        <w:rPr>
          <w:spacing w:val="-1"/>
        </w:rPr>
        <w:t xml:space="preserve"> </w:t>
      </w:r>
      <w:r>
        <w:t>the</w:t>
      </w:r>
      <w:r>
        <w:rPr>
          <w:spacing w:val="-2"/>
        </w:rPr>
        <w:t xml:space="preserve"> </w:t>
      </w:r>
      <w:r>
        <w:t>pricing</w:t>
      </w:r>
      <w:r>
        <w:rPr>
          <w:spacing w:val="2"/>
        </w:rPr>
        <w:t xml:space="preserve"> </w:t>
      </w:r>
      <w:r>
        <w:t>conditions</w:t>
      </w:r>
      <w:r>
        <w:rPr>
          <w:spacing w:val="-3"/>
        </w:rPr>
        <w:t xml:space="preserve"> </w:t>
      </w:r>
      <w:r>
        <w:t>given in the</w:t>
      </w:r>
      <w:r>
        <w:rPr>
          <w:spacing w:val="-2"/>
        </w:rPr>
        <w:t xml:space="preserve"> </w:t>
      </w:r>
      <w:r>
        <w:t>framework</w:t>
      </w:r>
      <w:r>
        <w:rPr>
          <w:spacing w:val="-2"/>
        </w:rPr>
        <w:t xml:space="preserve"> </w:t>
      </w:r>
      <w:r>
        <w:t>agreement.</w:t>
      </w:r>
    </w:p>
    <w:p w14:paraId="3CEF5302" w14:textId="362449E4" w:rsidR="003F1743" w:rsidRDefault="0011466A">
      <w:pPr>
        <w:pStyle w:val="Corpsdetexte"/>
        <w:spacing w:before="199" w:line="552" w:lineRule="auto"/>
        <w:ind w:left="116" w:right="2132"/>
      </w:pPr>
      <w:r>
        <w:rPr>
          <w:u w:val="single"/>
        </w:rPr>
        <w:t>Contract</w:t>
      </w:r>
      <w:r>
        <w:rPr>
          <w:spacing w:val="1"/>
          <w:u w:val="single"/>
        </w:rPr>
        <w:t xml:space="preserve"> </w:t>
      </w:r>
      <w:r>
        <w:rPr>
          <w:u w:val="single"/>
        </w:rPr>
        <w:t>execution</w:t>
      </w:r>
      <w:r>
        <w:rPr>
          <w:spacing w:val="1"/>
          <w:u w:val="single"/>
        </w:rPr>
        <w:t xml:space="preserve"> </w:t>
      </w:r>
      <w:r>
        <w:rPr>
          <w:u w:val="single"/>
        </w:rPr>
        <w:t>addresses:</w:t>
      </w:r>
    </w:p>
    <w:p w14:paraId="56079901" w14:textId="13F3202A" w:rsidR="003F1743" w:rsidRDefault="00F8379E">
      <w:pPr>
        <w:spacing w:line="237" w:lineRule="exact"/>
        <w:rPr>
          <w:sz w:val="21"/>
        </w:rPr>
        <w:sectPr w:rsidR="003F1743">
          <w:pgSz w:w="11910" w:h="16840"/>
          <w:pgMar w:top="1400" w:right="1200" w:bottom="1200" w:left="1300" w:header="0" w:footer="1000" w:gutter="0"/>
          <w:cols w:space="720"/>
        </w:sectPr>
      </w:pPr>
      <w:r w:rsidRPr="00F65C37">
        <w:rPr>
          <w:rFonts w:ascii="Arial" w:hAnsi="Arial" w:cs="Arial"/>
          <w:b/>
          <w:color w:val="FF0000"/>
          <w:u w:val="single"/>
        </w:rPr>
        <w:t xml:space="preserve">Dnipro city, 49000, 1A </w:t>
      </w:r>
      <w:proofErr w:type="spellStart"/>
      <w:r w:rsidRPr="00F65C37">
        <w:rPr>
          <w:rFonts w:ascii="Arial" w:hAnsi="Arial" w:cs="Arial"/>
          <w:b/>
          <w:color w:val="FF0000"/>
          <w:u w:val="single"/>
        </w:rPr>
        <w:t>Mosakovskogo</w:t>
      </w:r>
      <w:proofErr w:type="spellEnd"/>
      <w:r w:rsidRPr="00F65C37">
        <w:rPr>
          <w:rFonts w:ascii="Arial" w:hAnsi="Arial" w:cs="Arial"/>
          <w:b/>
          <w:color w:val="FF0000"/>
          <w:u w:val="single"/>
        </w:rPr>
        <w:t xml:space="preserve"> Street Ukraine</w:t>
      </w:r>
    </w:p>
    <w:p w14:paraId="131D8D3C" w14:textId="77777777" w:rsidR="00F65C37" w:rsidRDefault="00F65C37">
      <w:pPr>
        <w:pStyle w:val="Corpsdetexte"/>
        <w:ind w:left="358"/>
        <w:rPr>
          <w:sz w:val="20"/>
        </w:rPr>
      </w:pPr>
    </w:p>
    <w:p w14:paraId="7C85A156" w14:textId="77910FF1" w:rsidR="003F1743" w:rsidRDefault="00F16504">
      <w:pPr>
        <w:pStyle w:val="Corpsdetexte"/>
        <w:ind w:left="358"/>
        <w:rPr>
          <w:sz w:val="20"/>
        </w:rPr>
      </w:pPr>
      <w:r>
        <w:rPr>
          <w:noProof/>
          <w:sz w:val="20"/>
        </w:rPr>
        <mc:AlternateContent>
          <mc:Choice Requires="wps">
            <w:drawing>
              <wp:inline distT="0" distB="0" distL="0" distR="0" wp14:anchorId="4BAB3A33" wp14:editId="21C41752">
                <wp:extent cx="5676900" cy="270510"/>
                <wp:effectExtent l="0" t="0" r="19050" b="15240"/>
                <wp:docPr id="148922186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270510"/>
                        </a:xfrm>
                        <a:prstGeom prst="rect">
                          <a:avLst/>
                        </a:prstGeom>
                        <a:solidFill>
                          <a:schemeClr val="bg2"/>
                        </a:solidFill>
                        <a:ln w="6097">
                          <a:solidFill>
                            <a:srgbClr val="000000"/>
                          </a:solidFill>
                          <a:prstDash val="solid"/>
                          <a:miter lim="800000"/>
                          <a:headEnd/>
                          <a:tailEnd/>
                        </a:ln>
                      </wps:spPr>
                      <wps:txbx>
                        <w:txbxContent>
                          <w:p w14:paraId="159FE89C" w14:textId="7D38C11B" w:rsidR="003F1743" w:rsidRDefault="0011466A" w:rsidP="00DD1124">
                            <w:pPr>
                              <w:pStyle w:val="Paragraphedeliste"/>
                              <w:numPr>
                                <w:ilvl w:val="0"/>
                                <w:numId w:val="29"/>
                              </w:numPr>
                              <w:spacing w:before="18"/>
                              <w:rPr>
                                <w:rFonts w:ascii="Arial"/>
                                <w:b/>
                                <w:sz w:val="28"/>
                              </w:rPr>
                            </w:pPr>
                            <w:r>
                              <w:rPr>
                                <w:rFonts w:ascii="Arial"/>
                                <w:b/>
                                <w:sz w:val="28"/>
                              </w:rPr>
                              <w:t>General</w:t>
                            </w:r>
                            <w:r w:rsidRPr="00DD1124">
                              <w:rPr>
                                <w:rFonts w:ascii="Arial"/>
                                <w:b/>
                                <w:sz w:val="28"/>
                              </w:rPr>
                              <w:t xml:space="preserve"> </w:t>
                            </w:r>
                            <w:r>
                              <w:rPr>
                                <w:rFonts w:ascii="Arial"/>
                                <w:b/>
                                <w:sz w:val="28"/>
                              </w:rPr>
                              <w:t>conditions</w:t>
                            </w:r>
                          </w:p>
                        </w:txbxContent>
                      </wps:txbx>
                      <wps:bodyPr rot="0" vert="horz" wrap="square" lIns="0" tIns="0" rIns="0" bIns="0" anchor="t" anchorCtr="0" upright="1">
                        <a:noAutofit/>
                      </wps:bodyPr>
                    </wps:wsp>
                  </a:graphicData>
                </a:graphic>
              </wp:inline>
            </w:drawing>
          </mc:Choice>
          <mc:Fallback>
            <w:pict>
              <v:shape w14:anchorId="4BAB3A33" id="Text Box 8" o:spid="_x0000_s1027" type="#_x0000_t202" style="width:447pt;height:2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" fillcolor="#eeece1 [3214]" strokeweight=".16936mm">
                <v:textbox inset="0,0,0,0">
                  <w:txbxContent>
                    <w:p w14:paraId="159FE89C" w14:textId="7D38C11B" w:rsidR="003F1743" w:rsidRDefault="0011466A" w:rsidP="00DD1124">
                      <w:pPr>
                        <w:pStyle w:val="Paragraphedeliste"/>
                        <w:numPr>
                          <w:ilvl w:val="0"/>
                          <w:numId w:val="29"/>
                        </w:numPr>
                        <w:spacing w:before="18"/>
                        <w:rPr>
                          <w:rFonts w:ascii="Arial"/>
                          <w:b/>
                          <w:sz w:val="28"/>
                        </w:rPr>
                      </w:pPr>
                      <w:r>
                        <w:rPr>
                          <w:rFonts w:ascii="Arial"/>
                          <w:b/>
                          <w:sz w:val="28"/>
                        </w:rPr>
                        <w:t>General</w:t>
                      </w:r>
                      <w:r w:rsidRPr="00DD1124">
                        <w:rPr>
                          <w:rFonts w:ascii="Arial"/>
                          <w:b/>
                          <w:sz w:val="28"/>
                        </w:rPr>
                        <w:t xml:space="preserve"> </w:t>
                      </w:r>
                      <w:r>
                        <w:rPr>
                          <w:rFonts w:ascii="Arial"/>
                          <w:b/>
                          <w:sz w:val="28"/>
                        </w:rPr>
                        <w:t>conditions</w:t>
                      </w:r>
                    </w:p>
                  </w:txbxContent>
                </v:textbox>
                <w10:anchorlock/>
              </v:shape>
            </w:pict>
          </mc:Fallback>
        </mc:AlternateContent>
      </w:r>
    </w:p>
    <w:p w14:paraId="2D8B689D" w14:textId="77777777" w:rsidR="003F1743" w:rsidRDefault="003F1743">
      <w:pPr>
        <w:pStyle w:val="Corpsdetexte"/>
        <w:rPr>
          <w:sz w:val="20"/>
        </w:rPr>
      </w:pPr>
    </w:p>
    <w:p w14:paraId="583918FD" w14:textId="77777777" w:rsidR="003F1743" w:rsidRDefault="003F1743">
      <w:pPr>
        <w:pStyle w:val="Corpsdetexte"/>
        <w:spacing w:before="9"/>
        <w:rPr>
          <w:sz w:val="18"/>
        </w:rPr>
      </w:pPr>
    </w:p>
    <w:p w14:paraId="409C7D6B" w14:textId="77777777" w:rsidR="00F8379E" w:rsidRDefault="0011466A" w:rsidP="00F8379E">
      <w:pPr>
        <w:pStyle w:val="Corpsdetexte"/>
        <w:numPr>
          <w:ilvl w:val="0"/>
          <w:numId w:val="9"/>
        </w:numPr>
        <w:spacing w:line="360" w:lineRule="auto"/>
        <w:ind w:right="210"/>
        <w:jc w:val="both"/>
      </w:pPr>
      <w:r>
        <w:t>By submitting a bid, tenderers accept without restriction all the general and specific</w:t>
      </w:r>
      <w:r>
        <w:rPr>
          <w:spacing w:val="1"/>
        </w:rPr>
        <w:t xml:space="preserve"> </w:t>
      </w:r>
      <w:r>
        <w:t>conditions outlined in these specifications as being the only basis for this supply contract</w:t>
      </w:r>
      <w:r>
        <w:rPr>
          <w:spacing w:val="1"/>
        </w:rPr>
        <w:t xml:space="preserve"> </w:t>
      </w:r>
      <w:r>
        <w:t>procedure,</w:t>
      </w:r>
      <w:r>
        <w:rPr>
          <w:spacing w:val="1"/>
        </w:rPr>
        <w:t xml:space="preserve"> </w:t>
      </w:r>
      <w:r>
        <w:t>irrespective</w:t>
      </w:r>
      <w:r>
        <w:rPr>
          <w:spacing w:val="-1"/>
        </w:rPr>
        <w:t xml:space="preserve"> </w:t>
      </w:r>
      <w:r>
        <w:t>of</w:t>
      </w:r>
      <w:r>
        <w:rPr>
          <w:spacing w:val="1"/>
        </w:rPr>
        <w:t xml:space="preserve"> </w:t>
      </w:r>
      <w:r>
        <w:t>their own conditions,</w:t>
      </w:r>
      <w:r>
        <w:rPr>
          <w:spacing w:val="-2"/>
        </w:rPr>
        <w:t xml:space="preserve"> </w:t>
      </w:r>
      <w:r>
        <w:t>which they</w:t>
      </w:r>
      <w:r>
        <w:rPr>
          <w:spacing w:val="-3"/>
        </w:rPr>
        <w:t xml:space="preserve"> </w:t>
      </w:r>
      <w:r>
        <w:t>hereby</w:t>
      </w:r>
      <w:r>
        <w:rPr>
          <w:spacing w:val="-2"/>
        </w:rPr>
        <w:t xml:space="preserve"> </w:t>
      </w:r>
      <w:r>
        <w:t>waive.</w:t>
      </w:r>
      <w:r w:rsidR="00F8379E">
        <w:t xml:space="preserve"> </w:t>
      </w:r>
    </w:p>
    <w:p w14:paraId="426AED09" w14:textId="002070B9" w:rsidR="00F8379E" w:rsidRDefault="0011466A" w:rsidP="00F8379E">
      <w:pPr>
        <w:pStyle w:val="Corpsdetexte"/>
        <w:numPr>
          <w:ilvl w:val="0"/>
          <w:numId w:val="9"/>
        </w:numPr>
        <w:spacing w:line="360" w:lineRule="auto"/>
        <w:ind w:right="210"/>
        <w:jc w:val="both"/>
      </w:pPr>
      <w:r>
        <w:t xml:space="preserve">Tenderers shall carefully examine and comply with all the instructions, forms, </w:t>
      </w:r>
      <w:r w:rsidR="00F65C37">
        <w:t>clauses,</w:t>
      </w:r>
      <w:r>
        <w:rPr>
          <w:spacing w:val="1"/>
        </w:rPr>
        <w:t xml:space="preserve"> </w:t>
      </w:r>
      <w:r>
        <w:t>and</w:t>
      </w:r>
      <w:r>
        <w:rPr>
          <w:spacing w:val="-1"/>
        </w:rPr>
        <w:t xml:space="preserve"> </w:t>
      </w:r>
      <w:r>
        <w:t>specifications</w:t>
      </w:r>
      <w:r>
        <w:rPr>
          <w:spacing w:val="-2"/>
        </w:rPr>
        <w:t xml:space="preserve"> </w:t>
      </w:r>
      <w:r>
        <w:t>mentioned in this participation</w:t>
      </w:r>
      <w:r>
        <w:rPr>
          <w:spacing w:val="-2"/>
        </w:rPr>
        <w:t xml:space="preserve"> </w:t>
      </w:r>
      <w:r>
        <w:t>file</w:t>
      </w:r>
      <w:r w:rsidR="00F8379E">
        <w:t>.</w:t>
      </w:r>
    </w:p>
    <w:p w14:paraId="2CA79CFD" w14:textId="4E843ED2" w:rsidR="003F1743" w:rsidRDefault="0011466A" w:rsidP="00F8379E">
      <w:pPr>
        <w:pStyle w:val="Corpsdetexte"/>
        <w:numPr>
          <w:ilvl w:val="0"/>
          <w:numId w:val="9"/>
        </w:numPr>
        <w:spacing w:line="360" w:lineRule="auto"/>
        <w:ind w:right="210"/>
        <w:jc w:val="both"/>
      </w:pPr>
      <w:r>
        <w:t>Failure to submit a bid containing all the information and documents requested by the</w:t>
      </w:r>
      <w:r>
        <w:rPr>
          <w:spacing w:val="1"/>
        </w:rPr>
        <w:t xml:space="preserve"> </w:t>
      </w:r>
      <w:r>
        <w:t>specified</w:t>
      </w:r>
      <w:r>
        <w:rPr>
          <w:spacing w:val="-1"/>
        </w:rPr>
        <w:t xml:space="preserve"> </w:t>
      </w:r>
      <w:r>
        <w:t>closing date</w:t>
      </w:r>
      <w:r>
        <w:rPr>
          <w:spacing w:val="-3"/>
        </w:rPr>
        <w:t xml:space="preserve"> </w:t>
      </w:r>
      <w:r>
        <w:t>may</w:t>
      </w:r>
      <w:r>
        <w:rPr>
          <w:spacing w:val="-2"/>
        </w:rPr>
        <w:t xml:space="preserve"> </w:t>
      </w:r>
      <w:r>
        <w:t>result</w:t>
      </w:r>
      <w:r>
        <w:rPr>
          <w:spacing w:val="2"/>
        </w:rPr>
        <w:t xml:space="preserve"> </w:t>
      </w:r>
      <w:r>
        <w:t>in</w:t>
      </w:r>
      <w:r>
        <w:rPr>
          <w:spacing w:val="-2"/>
        </w:rPr>
        <w:t xml:space="preserve"> </w:t>
      </w:r>
      <w:r>
        <w:t>the bid’s</w:t>
      </w:r>
      <w:r>
        <w:rPr>
          <w:spacing w:val="-2"/>
        </w:rPr>
        <w:t xml:space="preserve"> </w:t>
      </w:r>
      <w:r>
        <w:t>rejection.</w:t>
      </w:r>
    </w:p>
    <w:p w14:paraId="353E7359" w14:textId="77777777" w:rsidR="003F1743" w:rsidRDefault="003F1743">
      <w:pPr>
        <w:pStyle w:val="Corpsdetexte"/>
        <w:rPr>
          <w:sz w:val="20"/>
        </w:rPr>
      </w:pPr>
    </w:p>
    <w:p w14:paraId="37DBE437" w14:textId="178AF8B4" w:rsidR="003F1743" w:rsidRDefault="00F16504">
      <w:pPr>
        <w:pStyle w:val="Corpsdetexte"/>
        <w:spacing w:before="6"/>
        <w:rPr>
          <w:sz w:val="18"/>
        </w:rPr>
      </w:pPr>
      <w:r>
        <w:rPr>
          <w:noProof/>
        </w:rPr>
        <mc:AlternateContent>
          <mc:Choice Requires="wps">
            <w:drawing>
              <wp:anchor distT="0" distB="0" distL="0" distR="0" simplePos="0" relativeHeight="487589376" behindDoc="1" locked="0" layoutInCell="1" allowOverlap="1" wp14:anchorId="13894E96" wp14:editId="31A57B98">
                <wp:simplePos x="0" y="0"/>
                <wp:positionH relativeFrom="page">
                  <wp:posOffset>1056640</wp:posOffset>
                </wp:positionH>
                <wp:positionV relativeFrom="paragraph">
                  <wp:posOffset>163830</wp:posOffset>
                </wp:positionV>
                <wp:extent cx="5676900" cy="269875"/>
                <wp:effectExtent l="0" t="0" r="19050" b="15875"/>
                <wp:wrapTopAndBottom/>
                <wp:docPr id="188868510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269875"/>
                        </a:xfrm>
                        <a:prstGeom prst="rect">
                          <a:avLst/>
                        </a:prstGeom>
                        <a:solidFill>
                          <a:schemeClr val="bg2"/>
                        </a:solidFill>
                        <a:ln w="6097">
                          <a:solidFill>
                            <a:srgbClr val="000000"/>
                          </a:solidFill>
                          <a:prstDash val="solid"/>
                          <a:miter lim="800000"/>
                          <a:headEnd/>
                          <a:tailEnd/>
                        </a:ln>
                      </wps:spPr>
                      <wps:txbx>
                        <w:txbxContent>
                          <w:p w14:paraId="760BAC2B" w14:textId="04EB1145" w:rsidR="003F1743" w:rsidRDefault="0011466A" w:rsidP="00DD1124">
                            <w:pPr>
                              <w:pStyle w:val="Paragraphedeliste"/>
                              <w:numPr>
                                <w:ilvl w:val="0"/>
                                <w:numId w:val="29"/>
                              </w:numPr>
                              <w:spacing w:before="18"/>
                              <w:rPr>
                                <w:rFonts w:ascii="Arial"/>
                                <w:b/>
                                <w:sz w:val="28"/>
                              </w:rPr>
                            </w:pPr>
                            <w:r>
                              <w:rPr>
                                <w:rFonts w:ascii="Arial"/>
                                <w:b/>
                                <w:sz w:val="28"/>
                              </w:rPr>
                              <w:t>Tendering</w:t>
                            </w:r>
                            <w:r w:rsidRPr="00DD1124">
                              <w:rPr>
                                <w:rFonts w:ascii="Arial"/>
                                <w:b/>
                                <w:sz w:val="28"/>
                              </w:rPr>
                              <w:t xml:space="preserve"> </w:t>
                            </w:r>
                            <w:r>
                              <w:rPr>
                                <w:rFonts w:ascii="Arial"/>
                                <w:b/>
                                <w:sz w:val="28"/>
                              </w:rPr>
                              <w:t>schedule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94E96" id="Text Box 7" o:spid="_x0000_s1028" type="#_x0000_t202" style="position:absolute;margin-left:83.2pt;margin-top:12.9pt;width:447pt;height:21.25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" fillcolor="#eeece1 [3214]" strokeweight=".16936mm">
                <v:textbox inset="0,0,0,0">
                  <w:txbxContent>
                    <w:p w14:paraId="760BAC2B" w14:textId="04EB1145" w:rsidR="003F1743" w:rsidRDefault="0011466A" w:rsidP="00DD1124">
                      <w:pPr>
                        <w:pStyle w:val="Paragraphedeliste"/>
                        <w:numPr>
                          <w:ilvl w:val="0"/>
                          <w:numId w:val="29"/>
                        </w:numPr>
                        <w:spacing w:before="18"/>
                        <w:rPr>
                          <w:rFonts w:ascii="Arial"/>
                          <w:b/>
                          <w:sz w:val="28"/>
                        </w:rPr>
                      </w:pPr>
                      <w:r>
                        <w:rPr>
                          <w:rFonts w:ascii="Arial"/>
                          <w:b/>
                          <w:sz w:val="28"/>
                        </w:rPr>
                        <w:t>Tendering</w:t>
                      </w:r>
                      <w:r w:rsidRPr="00DD1124">
                        <w:rPr>
                          <w:rFonts w:ascii="Arial"/>
                          <w:b/>
                          <w:sz w:val="28"/>
                        </w:rPr>
                        <w:t xml:space="preserve"> </w:t>
                      </w:r>
                      <w:r>
                        <w:rPr>
                          <w:rFonts w:ascii="Arial"/>
                          <w:b/>
                          <w:sz w:val="28"/>
                        </w:rPr>
                        <w:t>schedule</w:t>
                      </w:r>
                    </w:p>
                  </w:txbxContent>
                </v:textbox>
                <w10:wrap type="topAndBottom" anchorx="page"/>
              </v:shape>
            </w:pict>
          </mc:Fallback>
        </mc:AlternateContent>
      </w:r>
    </w:p>
    <w:p w14:paraId="09CEE561" w14:textId="77777777" w:rsidR="003F1743" w:rsidRDefault="003F1743">
      <w:pPr>
        <w:pStyle w:val="Corpsdetexte"/>
        <w:rPr>
          <w:sz w:val="20"/>
        </w:rPr>
      </w:pPr>
    </w:p>
    <w:p w14:paraId="61427415" w14:textId="77777777" w:rsidR="003F1743" w:rsidRDefault="003F1743">
      <w:pPr>
        <w:pStyle w:val="Corpsdetexte"/>
        <w:rPr>
          <w:sz w:val="20"/>
        </w:rPr>
      </w:pPr>
    </w:p>
    <w:p w14:paraId="4FC1023A" w14:textId="342327B8" w:rsidR="00F8379E" w:rsidRPr="00F65C37" w:rsidRDefault="00F8379E" w:rsidP="00F8379E">
      <w:pPr>
        <w:pStyle w:val="Paragraphedeliste"/>
        <w:widowControl/>
        <w:numPr>
          <w:ilvl w:val="0"/>
          <w:numId w:val="10"/>
        </w:numPr>
        <w:autoSpaceDE/>
        <w:autoSpaceDN/>
        <w:spacing w:after="200" w:line="280" w:lineRule="auto"/>
        <w:contextualSpacing/>
        <w:jc w:val="both"/>
      </w:pPr>
      <w:r w:rsidRPr="00F65C37">
        <w:t>Publication date: July 2</w:t>
      </w:r>
      <w:r w:rsidR="00F65C37">
        <w:t>7</w:t>
      </w:r>
      <w:r w:rsidRPr="00F65C37">
        <w:t>, 2023</w:t>
      </w:r>
    </w:p>
    <w:p w14:paraId="3A7F406A" w14:textId="697C891D" w:rsidR="00F8379E" w:rsidRPr="00F65C37" w:rsidRDefault="00F8379E" w:rsidP="00F8379E">
      <w:pPr>
        <w:pStyle w:val="Paragraphedeliste"/>
        <w:widowControl/>
        <w:numPr>
          <w:ilvl w:val="0"/>
          <w:numId w:val="10"/>
        </w:numPr>
        <w:autoSpaceDE/>
        <w:autoSpaceDN/>
        <w:spacing w:after="200" w:line="276" w:lineRule="auto"/>
        <w:contextualSpacing/>
      </w:pPr>
      <w:r w:rsidRPr="00F65C37">
        <w:t>Deadline for submissions of questions from binders to HI: August 0</w:t>
      </w:r>
      <w:r w:rsidR="00F65C37">
        <w:t>7</w:t>
      </w:r>
      <w:r w:rsidR="00F65C37" w:rsidRPr="00F65C37">
        <w:t>, 2023</w:t>
      </w:r>
      <w:r w:rsidRPr="00F65C37">
        <w:t xml:space="preserve"> </w:t>
      </w:r>
    </w:p>
    <w:p w14:paraId="3ED6F814" w14:textId="11C80A39" w:rsidR="00F8379E" w:rsidRPr="00F65C37" w:rsidRDefault="00F8379E" w:rsidP="00F8379E">
      <w:pPr>
        <w:pStyle w:val="Paragraphedeliste"/>
        <w:widowControl/>
        <w:numPr>
          <w:ilvl w:val="0"/>
          <w:numId w:val="10"/>
        </w:numPr>
        <w:autoSpaceDE/>
        <w:autoSpaceDN/>
        <w:spacing w:after="200" w:line="276" w:lineRule="auto"/>
        <w:contextualSpacing/>
      </w:pPr>
      <w:r w:rsidRPr="00F65C37">
        <w:t>Publication of responses to questions by HI: August 1</w:t>
      </w:r>
      <w:r w:rsidR="00F65C37">
        <w:t>0</w:t>
      </w:r>
      <w:r w:rsidR="00F65C37" w:rsidRPr="00F65C37">
        <w:t>, 2023</w:t>
      </w:r>
    </w:p>
    <w:p w14:paraId="57F7DB60" w14:textId="0447A3D1" w:rsidR="00F8379E" w:rsidRPr="00F65C37" w:rsidRDefault="00F8379E" w:rsidP="00F8379E">
      <w:pPr>
        <w:pStyle w:val="Paragraphedeliste"/>
        <w:widowControl/>
        <w:numPr>
          <w:ilvl w:val="0"/>
          <w:numId w:val="10"/>
        </w:numPr>
        <w:autoSpaceDE/>
        <w:autoSpaceDN/>
        <w:spacing w:after="200" w:line="276" w:lineRule="auto"/>
        <w:contextualSpacing/>
      </w:pPr>
      <w:r w:rsidRPr="00F65C37">
        <w:t xml:space="preserve">Deadline for receipt of application bids from bidders: August </w:t>
      </w:r>
      <w:r w:rsidR="00F65C37">
        <w:t xml:space="preserve">17, </w:t>
      </w:r>
      <w:r w:rsidRPr="00F65C37">
        <w:t xml:space="preserve">2023 </w:t>
      </w:r>
    </w:p>
    <w:p w14:paraId="5AA7CFFC" w14:textId="774AE156" w:rsidR="00F8379E" w:rsidRPr="00F65C37" w:rsidRDefault="00F8379E" w:rsidP="00F8379E">
      <w:pPr>
        <w:pStyle w:val="Paragraphedeliste"/>
        <w:widowControl/>
        <w:numPr>
          <w:ilvl w:val="0"/>
          <w:numId w:val="10"/>
        </w:numPr>
        <w:autoSpaceDE/>
        <w:autoSpaceDN/>
        <w:spacing w:after="200" w:line="276" w:lineRule="auto"/>
        <w:contextualSpacing/>
      </w:pPr>
      <w:r w:rsidRPr="00F65C37">
        <w:t>Deadline for the awarding of contracts: August</w:t>
      </w:r>
      <w:r w:rsidR="00F65C37">
        <w:t xml:space="preserve"> 24,</w:t>
      </w:r>
      <w:r w:rsidRPr="00F65C37">
        <w:t xml:space="preserve"> 2023 </w:t>
      </w:r>
    </w:p>
    <w:p w14:paraId="72E2D5C7" w14:textId="3B344DF9" w:rsidR="00F8379E" w:rsidRPr="00F65C37" w:rsidRDefault="00F8379E" w:rsidP="00F8379E">
      <w:pPr>
        <w:pStyle w:val="Paragraphedeliste"/>
        <w:widowControl/>
        <w:numPr>
          <w:ilvl w:val="0"/>
          <w:numId w:val="10"/>
        </w:numPr>
        <w:autoSpaceDE/>
        <w:autoSpaceDN/>
        <w:spacing w:after="200" w:line="276" w:lineRule="auto"/>
        <w:contextualSpacing/>
      </w:pPr>
      <w:r w:rsidRPr="00F65C37">
        <w:t xml:space="preserve">Notification to unsuccessful bidders:  </w:t>
      </w:r>
      <w:r w:rsidR="00F65C37" w:rsidRPr="00F65C37">
        <w:t>September</w:t>
      </w:r>
      <w:r w:rsidR="00F65C37">
        <w:t xml:space="preserve"> </w:t>
      </w:r>
      <w:proofErr w:type="gramStart"/>
      <w:r w:rsidR="00F65C37">
        <w:t xml:space="preserve">1, </w:t>
      </w:r>
      <w:r w:rsidRPr="00F65C37">
        <w:t xml:space="preserve"> 2023</w:t>
      </w:r>
      <w:proofErr w:type="gramEnd"/>
    </w:p>
    <w:p w14:paraId="6AF310E1" w14:textId="6A6E09E1" w:rsidR="003F1743" w:rsidRDefault="00F16504">
      <w:pPr>
        <w:pStyle w:val="Corpsdetexte"/>
        <w:spacing w:before="2"/>
        <w:rPr>
          <w:sz w:val="29"/>
        </w:rPr>
      </w:pPr>
      <w:r>
        <w:rPr>
          <w:noProof/>
        </w:rPr>
        <mc:AlternateContent>
          <mc:Choice Requires="wps">
            <w:drawing>
              <wp:anchor distT="0" distB="0" distL="0" distR="0" simplePos="0" relativeHeight="487589888" behindDoc="1" locked="0" layoutInCell="1" allowOverlap="1" wp14:anchorId="15987FED" wp14:editId="03BC6057">
                <wp:simplePos x="0" y="0"/>
                <wp:positionH relativeFrom="page">
                  <wp:posOffset>1056640</wp:posOffset>
                </wp:positionH>
                <wp:positionV relativeFrom="paragraph">
                  <wp:posOffset>241300</wp:posOffset>
                </wp:positionV>
                <wp:extent cx="5676900" cy="271780"/>
                <wp:effectExtent l="0" t="0" r="19050" b="13970"/>
                <wp:wrapTopAndBottom/>
                <wp:docPr id="43873788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271780"/>
                        </a:xfrm>
                        <a:prstGeom prst="rect">
                          <a:avLst/>
                        </a:prstGeom>
                        <a:solidFill>
                          <a:schemeClr val="bg2"/>
                        </a:solidFill>
                        <a:ln w="6097">
                          <a:solidFill>
                            <a:srgbClr val="000000"/>
                          </a:solidFill>
                          <a:prstDash val="solid"/>
                          <a:miter lim="800000"/>
                          <a:headEnd/>
                          <a:tailEnd/>
                        </a:ln>
                      </wps:spPr>
                      <wps:txbx>
                        <w:txbxContent>
                          <w:p w14:paraId="73373FD8" w14:textId="39944450" w:rsidR="003F1743" w:rsidRDefault="0011466A" w:rsidP="00DD1124">
                            <w:pPr>
                              <w:pStyle w:val="Paragraphedeliste"/>
                              <w:numPr>
                                <w:ilvl w:val="0"/>
                                <w:numId w:val="29"/>
                              </w:numPr>
                              <w:spacing w:before="18"/>
                              <w:rPr>
                                <w:rFonts w:ascii="Arial"/>
                                <w:b/>
                                <w:sz w:val="28"/>
                              </w:rPr>
                            </w:pPr>
                            <w:r>
                              <w:rPr>
                                <w:rFonts w:ascii="Arial"/>
                                <w:b/>
                                <w:sz w:val="28"/>
                              </w:rPr>
                              <w:t>Eligibility</w:t>
                            </w:r>
                            <w:r w:rsidRPr="00DD1124">
                              <w:rPr>
                                <w:rFonts w:ascii="Arial"/>
                                <w:b/>
                                <w:sz w:val="28"/>
                              </w:rPr>
                              <w:t xml:space="preserve"> </w:t>
                            </w:r>
                            <w:r>
                              <w:rPr>
                                <w:rFonts w:ascii="Arial"/>
                                <w:b/>
                                <w:sz w:val="28"/>
                              </w:rPr>
                              <w:t>and</w:t>
                            </w:r>
                            <w:r w:rsidRPr="00DD1124">
                              <w:rPr>
                                <w:rFonts w:ascii="Arial"/>
                                <w:b/>
                                <w:sz w:val="28"/>
                              </w:rPr>
                              <w:t xml:space="preserve"> </w:t>
                            </w:r>
                            <w:r>
                              <w:rPr>
                                <w:rFonts w:ascii="Arial"/>
                                <w:b/>
                                <w:sz w:val="28"/>
                              </w:rPr>
                              <w:t>Obligations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87FED" id="Text Box 6" o:spid="_x0000_s1029" type="#_x0000_t202" style="position:absolute;margin-left:83.2pt;margin-top:19pt;width:447pt;height:21.4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" fillcolor="#eeece1 [3214]" strokeweight=".16936mm">
                <v:textbox inset="0,0,0,0">
                  <w:txbxContent>
                    <w:p w14:paraId="73373FD8" w14:textId="39944450" w:rsidR="003F1743" w:rsidRDefault="0011466A" w:rsidP="00DD1124">
                      <w:pPr>
                        <w:pStyle w:val="Paragraphedeliste"/>
                        <w:numPr>
                          <w:ilvl w:val="0"/>
                          <w:numId w:val="29"/>
                        </w:numPr>
                        <w:spacing w:before="18"/>
                        <w:rPr>
                          <w:rFonts w:ascii="Arial"/>
                          <w:b/>
                          <w:sz w:val="28"/>
                        </w:rPr>
                      </w:pPr>
                      <w:r>
                        <w:rPr>
                          <w:rFonts w:ascii="Arial"/>
                          <w:b/>
                          <w:sz w:val="28"/>
                        </w:rPr>
                        <w:t>Eligibility</w:t>
                      </w:r>
                      <w:r w:rsidRPr="00DD1124">
                        <w:rPr>
                          <w:rFonts w:ascii="Arial"/>
                          <w:b/>
                          <w:sz w:val="28"/>
                        </w:rPr>
                        <w:t xml:space="preserve"> </w:t>
                      </w:r>
                      <w:r>
                        <w:rPr>
                          <w:rFonts w:ascii="Arial"/>
                          <w:b/>
                          <w:sz w:val="28"/>
                        </w:rPr>
                        <w:t>and</w:t>
                      </w:r>
                      <w:r w:rsidRPr="00DD1124">
                        <w:rPr>
                          <w:rFonts w:ascii="Arial"/>
                          <w:b/>
                          <w:sz w:val="28"/>
                        </w:rPr>
                        <w:t xml:space="preserve"> </w:t>
                      </w:r>
                      <w:r>
                        <w:rPr>
                          <w:rFonts w:ascii="Arial"/>
                          <w:b/>
                          <w:sz w:val="28"/>
                        </w:rPr>
                        <w:t>Obligations</w:t>
                      </w:r>
                    </w:p>
                  </w:txbxContent>
                </v:textbox>
                <w10:wrap type="topAndBottom" anchorx="page"/>
              </v:shape>
            </w:pict>
          </mc:Fallback>
        </mc:AlternateContent>
      </w:r>
    </w:p>
    <w:p w14:paraId="09DB7955" w14:textId="77777777" w:rsidR="003F1743" w:rsidRDefault="003F1743">
      <w:pPr>
        <w:pStyle w:val="Corpsdetexte"/>
        <w:rPr>
          <w:sz w:val="20"/>
        </w:rPr>
      </w:pPr>
    </w:p>
    <w:p w14:paraId="43CA7371" w14:textId="77777777" w:rsidR="003F1743" w:rsidRDefault="003F1743">
      <w:pPr>
        <w:pStyle w:val="Corpsdetexte"/>
        <w:spacing w:before="9"/>
        <w:rPr>
          <w:sz w:val="19"/>
        </w:rPr>
      </w:pPr>
    </w:p>
    <w:p w14:paraId="48BB8D6B" w14:textId="77777777" w:rsidR="003F1743" w:rsidRDefault="0011466A" w:rsidP="00F8379E">
      <w:pPr>
        <w:pStyle w:val="Corpsdetexte"/>
        <w:spacing w:line="360" w:lineRule="auto"/>
        <w:ind w:left="116"/>
      </w:pPr>
      <w:r>
        <w:t>All</w:t>
      </w:r>
      <w:r>
        <w:rPr>
          <w:spacing w:val="37"/>
        </w:rPr>
        <w:t xml:space="preserve"> </w:t>
      </w:r>
      <w:r>
        <w:t>natural</w:t>
      </w:r>
      <w:r>
        <w:rPr>
          <w:spacing w:val="38"/>
        </w:rPr>
        <w:t xml:space="preserve"> </w:t>
      </w:r>
      <w:r>
        <w:t>or</w:t>
      </w:r>
      <w:r>
        <w:rPr>
          <w:spacing w:val="40"/>
        </w:rPr>
        <w:t xml:space="preserve"> </w:t>
      </w:r>
      <w:r>
        <w:t>legal</w:t>
      </w:r>
      <w:r>
        <w:rPr>
          <w:spacing w:val="38"/>
        </w:rPr>
        <w:t xml:space="preserve"> </w:t>
      </w:r>
      <w:r>
        <w:t>persons</w:t>
      </w:r>
      <w:r>
        <w:rPr>
          <w:spacing w:val="39"/>
        </w:rPr>
        <w:t xml:space="preserve"> </w:t>
      </w:r>
      <w:r>
        <w:t>of</w:t>
      </w:r>
      <w:r>
        <w:rPr>
          <w:spacing w:val="45"/>
        </w:rPr>
        <w:t xml:space="preserve"> </w:t>
      </w:r>
      <w:r>
        <w:t>whatever</w:t>
      </w:r>
      <w:r>
        <w:rPr>
          <w:spacing w:val="40"/>
        </w:rPr>
        <w:t xml:space="preserve"> </w:t>
      </w:r>
      <w:r>
        <w:t>nationality</w:t>
      </w:r>
      <w:r>
        <w:rPr>
          <w:spacing w:val="37"/>
        </w:rPr>
        <w:t xml:space="preserve"> </w:t>
      </w:r>
      <w:r>
        <w:t>are</w:t>
      </w:r>
      <w:r>
        <w:rPr>
          <w:spacing w:val="39"/>
        </w:rPr>
        <w:t xml:space="preserve"> </w:t>
      </w:r>
      <w:r>
        <w:t>eligible</w:t>
      </w:r>
      <w:r>
        <w:rPr>
          <w:spacing w:val="39"/>
        </w:rPr>
        <w:t xml:space="preserve"> </w:t>
      </w:r>
      <w:r>
        <w:t>to</w:t>
      </w:r>
      <w:r>
        <w:rPr>
          <w:spacing w:val="38"/>
        </w:rPr>
        <w:t xml:space="preserve"> </w:t>
      </w:r>
      <w:r>
        <w:t>apply.</w:t>
      </w:r>
      <w:r>
        <w:rPr>
          <w:spacing w:val="43"/>
        </w:rPr>
        <w:t xml:space="preserve"> </w:t>
      </w:r>
      <w:r>
        <w:t>However,</w:t>
      </w:r>
      <w:r>
        <w:rPr>
          <w:spacing w:val="-58"/>
        </w:rPr>
        <w:t xml:space="preserve"> </w:t>
      </w:r>
      <w:r>
        <w:t>certain</w:t>
      </w:r>
      <w:r>
        <w:rPr>
          <w:spacing w:val="-3"/>
        </w:rPr>
        <w:t xml:space="preserve"> </w:t>
      </w:r>
      <w:r>
        <w:t>criteria will be grounds</w:t>
      </w:r>
      <w:r>
        <w:rPr>
          <w:spacing w:val="-3"/>
        </w:rPr>
        <w:t xml:space="preserve"> </w:t>
      </w:r>
      <w:r>
        <w:t>for</w:t>
      </w:r>
      <w:r>
        <w:rPr>
          <w:spacing w:val="5"/>
        </w:rPr>
        <w:t xml:space="preserve"> </w:t>
      </w:r>
      <w:r>
        <w:t>excluding</w:t>
      </w:r>
      <w:r>
        <w:rPr>
          <w:spacing w:val="1"/>
        </w:rPr>
        <w:t xml:space="preserve"> </w:t>
      </w:r>
      <w:r>
        <w:t>applications.</w:t>
      </w:r>
    </w:p>
    <w:p w14:paraId="5E2D13C4" w14:textId="77777777" w:rsidR="003F1743" w:rsidRPr="00F8379E" w:rsidRDefault="0011466A">
      <w:pPr>
        <w:pStyle w:val="Corpsdetexte"/>
        <w:spacing w:before="201"/>
        <w:ind w:left="116"/>
        <w:rPr>
          <w:b/>
        </w:rPr>
      </w:pPr>
      <w:r w:rsidRPr="00F8379E">
        <w:rPr>
          <w:b/>
          <w:u w:val="single"/>
        </w:rPr>
        <w:t>Exclusion</w:t>
      </w:r>
      <w:r w:rsidRPr="00F8379E">
        <w:rPr>
          <w:b/>
          <w:spacing w:val="-3"/>
          <w:u w:val="single"/>
        </w:rPr>
        <w:t xml:space="preserve"> </w:t>
      </w:r>
      <w:r w:rsidRPr="00F8379E">
        <w:rPr>
          <w:b/>
          <w:u w:val="single"/>
        </w:rPr>
        <w:t>criteria:</w:t>
      </w:r>
    </w:p>
    <w:p w14:paraId="025C3480" w14:textId="77777777" w:rsidR="003F1743" w:rsidRDefault="003F1743">
      <w:pPr>
        <w:pStyle w:val="Corpsdetexte"/>
        <w:spacing w:before="2"/>
        <w:rPr>
          <w:sz w:val="20"/>
        </w:rPr>
      </w:pPr>
    </w:p>
    <w:p w14:paraId="2656D45D" w14:textId="77777777" w:rsidR="003F1743" w:rsidRDefault="0011466A">
      <w:pPr>
        <w:pStyle w:val="Corpsdetexte"/>
        <w:spacing w:before="94" w:line="360" w:lineRule="auto"/>
        <w:ind w:left="116"/>
      </w:pPr>
      <w:r>
        <w:t>Applicants</w:t>
      </w:r>
      <w:r>
        <w:rPr>
          <w:spacing w:val="38"/>
        </w:rPr>
        <w:t xml:space="preserve"> </w:t>
      </w:r>
      <w:r>
        <w:t>or</w:t>
      </w:r>
      <w:r>
        <w:rPr>
          <w:spacing w:val="39"/>
        </w:rPr>
        <w:t xml:space="preserve"> </w:t>
      </w:r>
      <w:r>
        <w:t>tenderers</w:t>
      </w:r>
      <w:r>
        <w:rPr>
          <w:spacing w:val="36"/>
        </w:rPr>
        <w:t xml:space="preserve"> </w:t>
      </w:r>
      <w:r>
        <w:t>shall</w:t>
      </w:r>
      <w:r>
        <w:rPr>
          <w:spacing w:val="38"/>
        </w:rPr>
        <w:t xml:space="preserve"> </w:t>
      </w:r>
      <w:r>
        <w:t>be</w:t>
      </w:r>
      <w:r>
        <w:rPr>
          <w:spacing w:val="37"/>
        </w:rPr>
        <w:t xml:space="preserve"> </w:t>
      </w:r>
      <w:r>
        <w:t>excluded</w:t>
      </w:r>
      <w:r>
        <w:rPr>
          <w:spacing w:val="38"/>
        </w:rPr>
        <w:t xml:space="preserve"> </w:t>
      </w:r>
      <w:r>
        <w:t>from</w:t>
      </w:r>
      <w:r>
        <w:rPr>
          <w:spacing w:val="37"/>
        </w:rPr>
        <w:t xml:space="preserve"> </w:t>
      </w:r>
      <w:r>
        <w:t>the</w:t>
      </w:r>
      <w:r>
        <w:rPr>
          <w:spacing w:val="37"/>
        </w:rPr>
        <w:t xml:space="preserve"> </w:t>
      </w:r>
      <w:r>
        <w:t>selection</w:t>
      </w:r>
      <w:r>
        <w:rPr>
          <w:spacing w:val="39"/>
        </w:rPr>
        <w:t xml:space="preserve"> </w:t>
      </w:r>
      <w:r>
        <w:t>and</w:t>
      </w:r>
      <w:r>
        <w:rPr>
          <w:spacing w:val="38"/>
        </w:rPr>
        <w:t xml:space="preserve"> </w:t>
      </w:r>
      <w:r>
        <w:t>award</w:t>
      </w:r>
      <w:r>
        <w:rPr>
          <w:spacing w:val="37"/>
        </w:rPr>
        <w:t xml:space="preserve"> </w:t>
      </w:r>
      <w:r>
        <w:t>procedure</w:t>
      </w:r>
      <w:r>
        <w:rPr>
          <w:spacing w:val="38"/>
        </w:rPr>
        <w:t xml:space="preserve"> </w:t>
      </w:r>
      <w:r>
        <w:t>in</w:t>
      </w:r>
      <w:r>
        <w:rPr>
          <w:spacing w:val="36"/>
        </w:rPr>
        <w:t xml:space="preserve"> </w:t>
      </w:r>
      <w:r>
        <w:t>the</w:t>
      </w:r>
      <w:r>
        <w:rPr>
          <w:spacing w:val="-58"/>
        </w:rPr>
        <w:t xml:space="preserve"> </w:t>
      </w:r>
      <w:r>
        <w:t>following</w:t>
      </w:r>
      <w:r>
        <w:rPr>
          <w:spacing w:val="1"/>
        </w:rPr>
        <w:t xml:space="preserve"> </w:t>
      </w:r>
      <w:r>
        <w:t>conditions:</w:t>
      </w:r>
    </w:p>
    <w:p w14:paraId="6C1DC0A9" w14:textId="681B32F5" w:rsidR="003F1743" w:rsidRDefault="0011466A">
      <w:pPr>
        <w:pStyle w:val="Paragraphedeliste"/>
        <w:numPr>
          <w:ilvl w:val="0"/>
          <w:numId w:val="5"/>
        </w:numPr>
        <w:tabs>
          <w:tab w:val="left" w:pos="477"/>
        </w:tabs>
        <w:spacing w:before="201" w:line="360" w:lineRule="auto"/>
        <w:ind w:right="211"/>
        <w:jc w:val="both"/>
      </w:pPr>
      <w:r>
        <w:t>If</w:t>
      </w:r>
      <w:r>
        <w:rPr>
          <w:spacing w:val="-10"/>
        </w:rPr>
        <w:t xml:space="preserve"> </w:t>
      </w:r>
      <w:r>
        <w:t>they</w:t>
      </w:r>
      <w:r>
        <w:rPr>
          <w:spacing w:val="-12"/>
        </w:rPr>
        <w:t xml:space="preserve"> </w:t>
      </w:r>
      <w:r>
        <w:t>are</w:t>
      </w:r>
      <w:r>
        <w:rPr>
          <w:spacing w:val="-13"/>
        </w:rPr>
        <w:t xml:space="preserve"> </w:t>
      </w:r>
      <w:r>
        <w:t>bankrupt</w:t>
      </w:r>
      <w:r>
        <w:rPr>
          <w:spacing w:val="-11"/>
        </w:rPr>
        <w:t xml:space="preserve"> </w:t>
      </w:r>
      <w:r>
        <w:t>or</w:t>
      </w:r>
      <w:r>
        <w:rPr>
          <w:spacing w:val="-11"/>
        </w:rPr>
        <w:t xml:space="preserve"> </w:t>
      </w:r>
      <w:r>
        <w:t>their</w:t>
      </w:r>
      <w:r>
        <w:rPr>
          <w:spacing w:val="-10"/>
        </w:rPr>
        <w:t xml:space="preserve"> </w:t>
      </w:r>
      <w:r>
        <w:t>affairs</w:t>
      </w:r>
      <w:r>
        <w:rPr>
          <w:spacing w:val="-12"/>
        </w:rPr>
        <w:t xml:space="preserve"> </w:t>
      </w:r>
      <w:r>
        <w:t>are</w:t>
      </w:r>
      <w:r>
        <w:rPr>
          <w:spacing w:val="-11"/>
        </w:rPr>
        <w:t xml:space="preserve"> </w:t>
      </w:r>
      <w:r>
        <w:t>being</w:t>
      </w:r>
      <w:r>
        <w:rPr>
          <w:spacing w:val="-12"/>
        </w:rPr>
        <w:t xml:space="preserve"> </w:t>
      </w:r>
      <w:r>
        <w:t>wound</w:t>
      </w:r>
      <w:r>
        <w:rPr>
          <w:spacing w:val="-11"/>
        </w:rPr>
        <w:t xml:space="preserve"> </w:t>
      </w:r>
      <w:r>
        <w:t>up;</w:t>
      </w:r>
      <w:r>
        <w:rPr>
          <w:spacing w:val="37"/>
        </w:rPr>
        <w:t xml:space="preserve"> </w:t>
      </w:r>
      <w:r>
        <w:t>their</w:t>
      </w:r>
      <w:r>
        <w:rPr>
          <w:spacing w:val="-9"/>
        </w:rPr>
        <w:t xml:space="preserve"> </w:t>
      </w:r>
      <w:r>
        <w:t>affairs</w:t>
      </w:r>
      <w:r>
        <w:rPr>
          <w:spacing w:val="-10"/>
        </w:rPr>
        <w:t xml:space="preserve"> </w:t>
      </w:r>
      <w:r>
        <w:t>are</w:t>
      </w:r>
      <w:r>
        <w:rPr>
          <w:spacing w:val="-11"/>
        </w:rPr>
        <w:t xml:space="preserve"> </w:t>
      </w:r>
      <w:r>
        <w:t>being</w:t>
      </w:r>
      <w:r>
        <w:rPr>
          <w:spacing w:val="-11"/>
        </w:rPr>
        <w:t xml:space="preserve"> </w:t>
      </w:r>
      <w:r>
        <w:t>administered</w:t>
      </w:r>
      <w:r>
        <w:rPr>
          <w:spacing w:val="-59"/>
        </w:rPr>
        <w:t xml:space="preserve"> </w:t>
      </w:r>
      <w:r>
        <w:t>by</w:t>
      </w:r>
      <w:r>
        <w:rPr>
          <w:spacing w:val="-11"/>
        </w:rPr>
        <w:t xml:space="preserve"> </w:t>
      </w:r>
      <w:r>
        <w:t>the</w:t>
      </w:r>
      <w:r>
        <w:rPr>
          <w:spacing w:val="-8"/>
        </w:rPr>
        <w:t xml:space="preserve"> </w:t>
      </w:r>
      <w:r>
        <w:t>courts;</w:t>
      </w:r>
      <w:r>
        <w:rPr>
          <w:spacing w:val="-9"/>
        </w:rPr>
        <w:t xml:space="preserve"> </w:t>
      </w:r>
      <w:r>
        <w:t>they</w:t>
      </w:r>
      <w:r>
        <w:rPr>
          <w:spacing w:val="-11"/>
        </w:rPr>
        <w:t xml:space="preserve"> </w:t>
      </w:r>
      <w:r>
        <w:t>have</w:t>
      </w:r>
      <w:r>
        <w:rPr>
          <w:spacing w:val="-8"/>
        </w:rPr>
        <w:t xml:space="preserve"> </w:t>
      </w:r>
      <w:r w:rsidR="00F65C37">
        <w:t>entered</w:t>
      </w:r>
      <w:r>
        <w:rPr>
          <w:spacing w:val="-9"/>
        </w:rPr>
        <w:t xml:space="preserve"> </w:t>
      </w:r>
      <w:r>
        <w:t>an</w:t>
      </w:r>
      <w:r>
        <w:rPr>
          <w:spacing w:val="-8"/>
        </w:rPr>
        <w:t xml:space="preserve"> </w:t>
      </w:r>
      <w:r>
        <w:t>arrangement</w:t>
      </w:r>
      <w:r>
        <w:rPr>
          <w:spacing w:val="-7"/>
        </w:rPr>
        <w:t xml:space="preserve"> </w:t>
      </w:r>
      <w:r>
        <w:t>with</w:t>
      </w:r>
      <w:r>
        <w:rPr>
          <w:spacing w:val="-9"/>
        </w:rPr>
        <w:t xml:space="preserve"> </w:t>
      </w:r>
      <w:r>
        <w:t>creditors;</w:t>
      </w:r>
      <w:r>
        <w:rPr>
          <w:spacing w:val="49"/>
        </w:rPr>
        <w:t xml:space="preserve"> </w:t>
      </w:r>
      <w:r>
        <w:t>they</w:t>
      </w:r>
      <w:r>
        <w:rPr>
          <w:spacing w:val="-10"/>
        </w:rPr>
        <w:t xml:space="preserve"> </w:t>
      </w:r>
      <w:r>
        <w:t>have</w:t>
      </w:r>
      <w:r>
        <w:rPr>
          <w:spacing w:val="-9"/>
        </w:rPr>
        <w:t xml:space="preserve"> </w:t>
      </w:r>
      <w:r>
        <w:t>suspended</w:t>
      </w:r>
      <w:r>
        <w:rPr>
          <w:spacing w:val="-58"/>
        </w:rPr>
        <w:t xml:space="preserve"> </w:t>
      </w:r>
      <w:r>
        <w:t>business activities; they are the subject of proceedings concerning these matters or are in</w:t>
      </w:r>
      <w:r>
        <w:rPr>
          <w:spacing w:val="-59"/>
        </w:rPr>
        <w:t xml:space="preserve"> </w:t>
      </w:r>
      <w:r>
        <w:t>any</w:t>
      </w:r>
      <w:r>
        <w:rPr>
          <w:spacing w:val="-9"/>
        </w:rPr>
        <w:t xml:space="preserve"> </w:t>
      </w:r>
      <w:r>
        <w:t>analogous</w:t>
      </w:r>
      <w:r>
        <w:rPr>
          <w:spacing w:val="-8"/>
        </w:rPr>
        <w:t xml:space="preserve"> </w:t>
      </w:r>
      <w:r>
        <w:t>situation</w:t>
      </w:r>
      <w:r>
        <w:rPr>
          <w:spacing w:val="-8"/>
        </w:rPr>
        <w:t xml:space="preserve"> </w:t>
      </w:r>
      <w:r>
        <w:t>arising</w:t>
      </w:r>
      <w:r>
        <w:rPr>
          <w:spacing w:val="-9"/>
        </w:rPr>
        <w:t xml:space="preserve"> </w:t>
      </w:r>
      <w:r>
        <w:t>from</w:t>
      </w:r>
      <w:r>
        <w:rPr>
          <w:spacing w:val="-6"/>
        </w:rPr>
        <w:t xml:space="preserve"> </w:t>
      </w:r>
      <w:r>
        <w:t>a</w:t>
      </w:r>
      <w:r>
        <w:rPr>
          <w:spacing w:val="-9"/>
        </w:rPr>
        <w:t xml:space="preserve"> </w:t>
      </w:r>
      <w:r>
        <w:t>similar</w:t>
      </w:r>
      <w:r>
        <w:rPr>
          <w:spacing w:val="-6"/>
        </w:rPr>
        <w:t xml:space="preserve"> </w:t>
      </w:r>
      <w:r>
        <w:t>procedure</w:t>
      </w:r>
      <w:r>
        <w:rPr>
          <w:spacing w:val="-8"/>
        </w:rPr>
        <w:t xml:space="preserve"> </w:t>
      </w:r>
      <w:r>
        <w:t>provided</w:t>
      </w:r>
      <w:r>
        <w:rPr>
          <w:spacing w:val="-9"/>
        </w:rPr>
        <w:t xml:space="preserve"> </w:t>
      </w:r>
      <w:r>
        <w:t>for</w:t>
      </w:r>
      <w:r>
        <w:rPr>
          <w:spacing w:val="-8"/>
        </w:rPr>
        <w:t xml:space="preserve"> </w:t>
      </w:r>
      <w:r>
        <w:t>in</w:t>
      </w:r>
      <w:r>
        <w:rPr>
          <w:spacing w:val="-6"/>
        </w:rPr>
        <w:t xml:space="preserve"> </w:t>
      </w:r>
      <w:r>
        <w:t>national</w:t>
      </w:r>
      <w:r>
        <w:rPr>
          <w:spacing w:val="-7"/>
        </w:rPr>
        <w:t xml:space="preserve"> </w:t>
      </w:r>
      <w:r>
        <w:t>legislation</w:t>
      </w:r>
      <w:r>
        <w:rPr>
          <w:spacing w:val="-58"/>
        </w:rPr>
        <w:t xml:space="preserve"> </w:t>
      </w:r>
      <w:r>
        <w:t xml:space="preserve">or </w:t>
      </w:r>
      <w:r w:rsidR="00F65C37">
        <w:t>regulations.</w:t>
      </w:r>
    </w:p>
    <w:p w14:paraId="4C75122C" w14:textId="77777777" w:rsidR="003F1743" w:rsidRDefault="003F1743">
      <w:pPr>
        <w:spacing w:line="360" w:lineRule="auto"/>
        <w:jc w:val="both"/>
        <w:sectPr w:rsidR="003F1743">
          <w:pgSz w:w="11910" w:h="16840"/>
          <w:pgMar w:top="1400" w:right="1200" w:bottom="1200" w:left="1300" w:header="0" w:footer="1000" w:gutter="0"/>
          <w:cols w:space="720"/>
        </w:sectPr>
      </w:pPr>
    </w:p>
    <w:p w14:paraId="424708B6" w14:textId="7B36AF92" w:rsidR="003F1743" w:rsidRDefault="0011466A">
      <w:pPr>
        <w:pStyle w:val="Paragraphedeliste"/>
        <w:numPr>
          <w:ilvl w:val="0"/>
          <w:numId w:val="5"/>
        </w:numPr>
        <w:tabs>
          <w:tab w:val="left" w:pos="477"/>
        </w:tabs>
        <w:spacing w:before="75" w:line="360" w:lineRule="auto"/>
        <w:ind w:right="215"/>
        <w:jc w:val="both"/>
      </w:pPr>
      <w:r>
        <w:lastRenderedPageBreak/>
        <w:t>If they have been convicted of an offence concerning professional misconduct by a</w:t>
      </w:r>
      <w:r>
        <w:rPr>
          <w:spacing w:val="1"/>
        </w:rPr>
        <w:t xml:space="preserve"> </w:t>
      </w:r>
      <w:r>
        <w:t>judgement</w:t>
      </w:r>
      <w:r>
        <w:rPr>
          <w:spacing w:val="1"/>
        </w:rPr>
        <w:t xml:space="preserve"> </w:t>
      </w:r>
      <w:r>
        <w:t>which has</w:t>
      </w:r>
      <w:r>
        <w:rPr>
          <w:spacing w:val="-1"/>
        </w:rPr>
        <w:t xml:space="preserve"> </w:t>
      </w:r>
      <w:r>
        <w:t>the</w:t>
      </w:r>
      <w:r>
        <w:rPr>
          <w:spacing w:val="-5"/>
        </w:rPr>
        <w:t xml:space="preserve"> </w:t>
      </w:r>
      <w:r>
        <w:t>force of</w:t>
      </w:r>
      <w:r>
        <w:rPr>
          <w:spacing w:val="-1"/>
        </w:rPr>
        <w:t xml:space="preserve"> </w:t>
      </w:r>
      <w:r>
        <w:t>res</w:t>
      </w:r>
      <w:r>
        <w:rPr>
          <w:spacing w:val="-2"/>
        </w:rPr>
        <w:t xml:space="preserve"> </w:t>
      </w:r>
      <w:r w:rsidR="00F65C37">
        <w:t>judicata.</w:t>
      </w:r>
    </w:p>
    <w:p w14:paraId="3A260915" w14:textId="5239010C" w:rsidR="003F1743" w:rsidRDefault="0011466A">
      <w:pPr>
        <w:pStyle w:val="Paragraphedeliste"/>
        <w:numPr>
          <w:ilvl w:val="0"/>
          <w:numId w:val="5"/>
        </w:numPr>
        <w:tabs>
          <w:tab w:val="left" w:pos="477"/>
        </w:tabs>
        <w:spacing w:before="1" w:line="357" w:lineRule="auto"/>
        <w:ind w:right="216"/>
        <w:jc w:val="both"/>
      </w:pPr>
      <w:r>
        <w:t>If they have been found guilty of gross professional misconduct proven by any means</w:t>
      </w:r>
      <w:r>
        <w:rPr>
          <w:spacing w:val="1"/>
        </w:rPr>
        <w:t xml:space="preserve"> </w:t>
      </w:r>
      <w:r>
        <w:t>which</w:t>
      </w:r>
      <w:r>
        <w:rPr>
          <w:spacing w:val="-1"/>
        </w:rPr>
        <w:t xml:space="preserve"> </w:t>
      </w:r>
      <w:r>
        <w:t>the contracting</w:t>
      </w:r>
      <w:r>
        <w:rPr>
          <w:spacing w:val="2"/>
        </w:rPr>
        <w:t xml:space="preserve"> </w:t>
      </w:r>
      <w:r>
        <w:t>authorities can</w:t>
      </w:r>
      <w:r>
        <w:rPr>
          <w:spacing w:val="-3"/>
        </w:rPr>
        <w:t xml:space="preserve"> </w:t>
      </w:r>
      <w:r w:rsidR="00F65C37">
        <w:t>justify.</w:t>
      </w:r>
    </w:p>
    <w:p w14:paraId="603731BC" w14:textId="7E7B595A" w:rsidR="003F1743" w:rsidRDefault="0011466A">
      <w:pPr>
        <w:pStyle w:val="Paragraphedeliste"/>
        <w:numPr>
          <w:ilvl w:val="0"/>
          <w:numId w:val="5"/>
        </w:numPr>
        <w:tabs>
          <w:tab w:val="left" w:pos="477"/>
        </w:tabs>
        <w:spacing w:before="4" w:line="360" w:lineRule="auto"/>
        <w:ind w:right="215"/>
        <w:jc w:val="both"/>
      </w:pPr>
      <w:r>
        <w:t>If</w:t>
      </w:r>
      <w:r>
        <w:rPr>
          <w:spacing w:val="1"/>
        </w:rPr>
        <w:t xml:space="preserve"> </w:t>
      </w:r>
      <w:r>
        <w:t>they</w:t>
      </w:r>
      <w:r>
        <w:rPr>
          <w:spacing w:val="1"/>
        </w:rPr>
        <w:t xml:space="preserve"> </w:t>
      </w:r>
      <w:r>
        <w:t>have</w:t>
      </w:r>
      <w:r>
        <w:rPr>
          <w:spacing w:val="1"/>
        </w:rPr>
        <w:t xml:space="preserve"> </w:t>
      </w:r>
      <w:r>
        <w:t>not</w:t>
      </w:r>
      <w:r>
        <w:rPr>
          <w:spacing w:val="1"/>
        </w:rPr>
        <w:t xml:space="preserve"> </w:t>
      </w:r>
      <w:r>
        <w:t>fulfilled</w:t>
      </w:r>
      <w:r>
        <w:rPr>
          <w:spacing w:val="1"/>
        </w:rPr>
        <w:t xml:space="preserve"> </w:t>
      </w:r>
      <w:r>
        <w:t>their</w:t>
      </w:r>
      <w:r>
        <w:rPr>
          <w:spacing w:val="1"/>
        </w:rPr>
        <w:t xml:space="preserve"> </w:t>
      </w:r>
      <w:r>
        <w:t>obligations</w:t>
      </w:r>
      <w:r>
        <w:rPr>
          <w:spacing w:val="1"/>
        </w:rPr>
        <w:t xml:space="preserve"> </w:t>
      </w:r>
      <w:r>
        <w:t>relating</w:t>
      </w:r>
      <w:r>
        <w:rPr>
          <w:spacing w:val="1"/>
        </w:rPr>
        <w:t xml:space="preserve"> </w:t>
      </w:r>
      <w:r>
        <w:t>to</w:t>
      </w:r>
      <w:r>
        <w:rPr>
          <w:spacing w:val="1"/>
        </w:rPr>
        <w:t xml:space="preserve"> </w:t>
      </w:r>
      <w:r>
        <w:t>the</w:t>
      </w:r>
      <w:r>
        <w:rPr>
          <w:spacing w:val="1"/>
        </w:rPr>
        <w:t xml:space="preserve"> </w:t>
      </w:r>
      <w:r>
        <w:t>payment</w:t>
      </w:r>
      <w:r>
        <w:rPr>
          <w:spacing w:val="1"/>
        </w:rPr>
        <w:t xml:space="preserve"> </w:t>
      </w:r>
      <w:r>
        <w:t>of</w:t>
      </w:r>
      <w:r>
        <w:rPr>
          <w:spacing w:val="1"/>
        </w:rPr>
        <w:t xml:space="preserve"> </w:t>
      </w:r>
      <w:r>
        <w:t>social</w:t>
      </w:r>
      <w:r>
        <w:rPr>
          <w:spacing w:val="1"/>
        </w:rPr>
        <w:t xml:space="preserve"> </w:t>
      </w:r>
      <w:r>
        <w:t>security</w:t>
      </w:r>
      <w:r>
        <w:rPr>
          <w:spacing w:val="1"/>
        </w:rPr>
        <w:t xml:space="preserve"> </w:t>
      </w:r>
      <w:r>
        <w:t>contributions or taxes in accordance with the legal provisions of the country in which they</w:t>
      </w:r>
      <w:r>
        <w:rPr>
          <w:spacing w:val="1"/>
        </w:rPr>
        <w:t xml:space="preserve"> </w:t>
      </w:r>
      <w:r>
        <w:t>are established or with those of the country of the contracting authority or those of the</w:t>
      </w:r>
      <w:r>
        <w:rPr>
          <w:spacing w:val="1"/>
        </w:rPr>
        <w:t xml:space="preserve"> </w:t>
      </w:r>
      <w:r>
        <w:t>country</w:t>
      </w:r>
      <w:r>
        <w:rPr>
          <w:spacing w:val="-3"/>
        </w:rPr>
        <w:t xml:space="preserve"> </w:t>
      </w:r>
      <w:r>
        <w:t>in which the contract</w:t>
      </w:r>
      <w:r>
        <w:rPr>
          <w:spacing w:val="-1"/>
        </w:rPr>
        <w:t xml:space="preserve"> </w:t>
      </w:r>
      <w:r>
        <w:t>is</w:t>
      </w:r>
      <w:r>
        <w:rPr>
          <w:spacing w:val="-2"/>
        </w:rPr>
        <w:t xml:space="preserve"> </w:t>
      </w:r>
      <w:r>
        <w:t>to be</w:t>
      </w:r>
      <w:r>
        <w:rPr>
          <w:spacing w:val="-2"/>
        </w:rPr>
        <w:t xml:space="preserve"> </w:t>
      </w:r>
      <w:r w:rsidR="00F65C37">
        <w:t>executed.</w:t>
      </w:r>
    </w:p>
    <w:p w14:paraId="407BE199" w14:textId="2942B09D" w:rsidR="003F1743" w:rsidRDefault="0011466A">
      <w:pPr>
        <w:pStyle w:val="Paragraphedeliste"/>
        <w:numPr>
          <w:ilvl w:val="0"/>
          <w:numId w:val="5"/>
        </w:numPr>
        <w:tabs>
          <w:tab w:val="left" w:pos="477"/>
        </w:tabs>
        <w:spacing w:line="360" w:lineRule="auto"/>
        <w:ind w:right="214"/>
        <w:jc w:val="both"/>
      </w:pPr>
      <w:r>
        <w:t>If they have been the subject of a judgement which has force of res judicata for fraud,</w:t>
      </w:r>
      <w:r>
        <w:rPr>
          <w:spacing w:val="1"/>
        </w:rPr>
        <w:t xml:space="preserve"> </w:t>
      </w:r>
      <w:r>
        <w:t>corruption,</w:t>
      </w:r>
      <w:r>
        <w:rPr>
          <w:spacing w:val="-4"/>
        </w:rPr>
        <w:t xml:space="preserve"> </w:t>
      </w:r>
      <w:r>
        <w:t>involvement</w:t>
      </w:r>
      <w:r>
        <w:rPr>
          <w:spacing w:val="-5"/>
        </w:rPr>
        <w:t xml:space="preserve"> </w:t>
      </w:r>
      <w:r>
        <w:t>in</w:t>
      </w:r>
      <w:r>
        <w:rPr>
          <w:spacing w:val="-4"/>
        </w:rPr>
        <w:t xml:space="preserve"> </w:t>
      </w:r>
      <w:r>
        <w:t>a</w:t>
      </w:r>
      <w:r>
        <w:rPr>
          <w:spacing w:val="-5"/>
        </w:rPr>
        <w:t xml:space="preserve"> </w:t>
      </w:r>
      <w:r>
        <w:t>criminal</w:t>
      </w:r>
      <w:r>
        <w:rPr>
          <w:spacing w:val="-6"/>
        </w:rPr>
        <w:t xml:space="preserve"> </w:t>
      </w:r>
      <w:r w:rsidR="00F8379E">
        <w:t>organization</w:t>
      </w:r>
      <w:r>
        <w:rPr>
          <w:spacing w:val="-8"/>
        </w:rPr>
        <w:t xml:space="preserve"> </w:t>
      </w:r>
      <w:r>
        <w:t>or</w:t>
      </w:r>
      <w:r>
        <w:rPr>
          <w:spacing w:val="-5"/>
        </w:rPr>
        <w:t xml:space="preserve"> </w:t>
      </w:r>
      <w:r>
        <w:t>any</w:t>
      </w:r>
      <w:r>
        <w:rPr>
          <w:spacing w:val="-7"/>
        </w:rPr>
        <w:t xml:space="preserve"> </w:t>
      </w:r>
      <w:r>
        <w:t>other</w:t>
      </w:r>
      <w:r>
        <w:rPr>
          <w:spacing w:val="-4"/>
        </w:rPr>
        <w:t xml:space="preserve"> </w:t>
      </w:r>
      <w:r>
        <w:t>illegal</w:t>
      </w:r>
      <w:r>
        <w:rPr>
          <w:spacing w:val="-6"/>
        </w:rPr>
        <w:t xml:space="preserve"> </w:t>
      </w:r>
      <w:r>
        <w:t>activity</w:t>
      </w:r>
      <w:r>
        <w:rPr>
          <w:spacing w:val="-7"/>
        </w:rPr>
        <w:t xml:space="preserve"> </w:t>
      </w:r>
      <w:r>
        <w:t>detrimental</w:t>
      </w:r>
      <w:r>
        <w:rPr>
          <w:spacing w:val="-6"/>
        </w:rPr>
        <w:t xml:space="preserve"> </w:t>
      </w:r>
      <w:r>
        <w:t>to</w:t>
      </w:r>
      <w:r>
        <w:rPr>
          <w:spacing w:val="-59"/>
        </w:rPr>
        <w:t xml:space="preserve"> </w:t>
      </w:r>
      <w:r>
        <w:t>the</w:t>
      </w:r>
      <w:r>
        <w:rPr>
          <w:spacing w:val="-1"/>
        </w:rPr>
        <w:t xml:space="preserve"> </w:t>
      </w:r>
      <w:r>
        <w:t>Communities’</w:t>
      </w:r>
      <w:r>
        <w:rPr>
          <w:spacing w:val="-3"/>
        </w:rPr>
        <w:t xml:space="preserve"> </w:t>
      </w:r>
      <w:r>
        <w:t>financial</w:t>
      </w:r>
      <w:r>
        <w:rPr>
          <w:spacing w:val="-1"/>
        </w:rPr>
        <w:t xml:space="preserve"> </w:t>
      </w:r>
      <w:r w:rsidR="00F65C37">
        <w:t>interests.</w:t>
      </w:r>
    </w:p>
    <w:p w14:paraId="6B8A7E6D" w14:textId="77777777" w:rsidR="003F1743" w:rsidRDefault="0011466A">
      <w:pPr>
        <w:pStyle w:val="Paragraphedeliste"/>
        <w:numPr>
          <w:ilvl w:val="0"/>
          <w:numId w:val="5"/>
        </w:numPr>
        <w:tabs>
          <w:tab w:val="left" w:pos="477"/>
        </w:tabs>
        <w:spacing w:line="360" w:lineRule="auto"/>
        <w:ind w:right="211"/>
        <w:jc w:val="both"/>
      </w:pPr>
      <w:r>
        <w:t>If, following another procurement procedure or grant award procedure financed by the</w:t>
      </w:r>
      <w:r>
        <w:rPr>
          <w:spacing w:val="1"/>
        </w:rPr>
        <w:t xml:space="preserve"> </w:t>
      </w:r>
      <w:r>
        <w:t>community budget, they have been found to be in serious breach of contract for failure to</w:t>
      </w:r>
      <w:r>
        <w:rPr>
          <w:spacing w:val="1"/>
        </w:rPr>
        <w:t xml:space="preserve"> </w:t>
      </w:r>
      <w:r>
        <w:t>comply</w:t>
      </w:r>
      <w:r>
        <w:rPr>
          <w:spacing w:val="-3"/>
        </w:rPr>
        <w:t xml:space="preserve"> </w:t>
      </w:r>
      <w:r>
        <w:t>with their</w:t>
      </w:r>
      <w:r>
        <w:rPr>
          <w:spacing w:val="1"/>
        </w:rPr>
        <w:t xml:space="preserve"> </w:t>
      </w:r>
      <w:r>
        <w:t>contractual obligations.</w:t>
      </w:r>
    </w:p>
    <w:p w14:paraId="7BED2A90" w14:textId="2240E737" w:rsidR="003F1743" w:rsidRPr="00F8379E" w:rsidRDefault="0011466A" w:rsidP="00F8379E">
      <w:pPr>
        <w:pStyle w:val="Corpsdetexte"/>
        <w:spacing w:line="360" w:lineRule="auto"/>
        <w:ind w:right="218"/>
        <w:jc w:val="both"/>
        <w:rPr>
          <w:b/>
        </w:rPr>
      </w:pPr>
      <w:r w:rsidRPr="00F8379E">
        <w:rPr>
          <w:b/>
        </w:rPr>
        <w:t>In addition, contracts shall not be awarded to applicants or tenderers who, during the</w:t>
      </w:r>
      <w:r w:rsidRPr="00F8379E">
        <w:rPr>
          <w:b/>
          <w:spacing w:val="1"/>
        </w:rPr>
        <w:t xml:space="preserve"> </w:t>
      </w:r>
      <w:r w:rsidRPr="00F8379E">
        <w:rPr>
          <w:b/>
        </w:rPr>
        <w:t>procurement</w:t>
      </w:r>
      <w:r w:rsidRPr="00F8379E">
        <w:rPr>
          <w:b/>
          <w:spacing w:val="-2"/>
        </w:rPr>
        <w:t xml:space="preserve"> </w:t>
      </w:r>
      <w:r w:rsidRPr="00F8379E">
        <w:rPr>
          <w:b/>
        </w:rPr>
        <w:t>procedure:</w:t>
      </w:r>
    </w:p>
    <w:p w14:paraId="1E7E9161" w14:textId="4F611883" w:rsidR="00F8379E" w:rsidRDefault="00DD1124" w:rsidP="00F8379E">
      <w:pPr>
        <w:pStyle w:val="Paragraphedeliste"/>
        <w:numPr>
          <w:ilvl w:val="0"/>
          <w:numId w:val="11"/>
        </w:numPr>
        <w:tabs>
          <w:tab w:val="left" w:pos="477"/>
        </w:tabs>
        <w:spacing w:before="202"/>
        <w:jc w:val="both"/>
      </w:pPr>
      <w:r>
        <w:t>A</w:t>
      </w:r>
      <w:r w:rsidR="0011466A">
        <w:t>re</w:t>
      </w:r>
      <w:r w:rsidR="0011466A" w:rsidRPr="00DD1124">
        <w:t xml:space="preserve"> </w:t>
      </w:r>
      <w:r w:rsidR="0011466A">
        <w:t>in</w:t>
      </w:r>
      <w:r w:rsidR="0011466A" w:rsidRPr="00DD1124">
        <w:t xml:space="preserve"> </w:t>
      </w:r>
      <w:r w:rsidR="0011466A">
        <w:t>a</w:t>
      </w:r>
      <w:r w:rsidR="0011466A" w:rsidRPr="00DD1124">
        <w:t xml:space="preserve"> </w:t>
      </w:r>
      <w:r w:rsidR="0011466A">
        <w:t>position</w:t>
      </w:r>
      <w:r w:rsidR="0011466A" w:rsidRPr="00DD1124">
        <w:t xml:space="preserve"> </w:t>
      </w:r>
      <w:r w:rsidR="0011466A">
        <w:t>of</w:t>
      </w:r>
      <w:r w:rsidR="0011466A" w:rsidRPr="00DD1124">
        <w:t xml:space="preserve"> </w:t>
      </w:r>
      <w:r w:rsidR="0011466A">
        <w:t xml:space="preserve">conflict of </w:t>
      </w:r>
      <w:r w:rsidR="00F65C37">
        <w:t>interest.</w:t>
      </w:r>
    </w:p>
    <w:p w14:paraId="23C38230" w14:textId="7A81660E" w:rsidR="00F8379E" w:rsidRDefault="00F8379E" w:rsidP="00175503">
      <w:pPr>
        <w:pStyle w:val="Paragraphedeliste"/>
        <w:numPr>
          <w:ilvl w:val="0"/>
          <w:numId w:val="11"/>
        </w:numPr>
        <w:tabs>
          <w:tab w:val="left" w:pos="477"/>
        </w:tabs>
        <w:spacing w:before="202"/>
        <w:jc w:val="both"/>
      </w:pPr>
      <w:r>
        <w:t>Are</w:t>
      </w:r>
      <w:r w:rsidR="0011466A">
        <w:t xml:space="preserve"> guilty of misrepresentation in supplying the information required by the contracting</w:t>
      </w:r>
      <w:r w:rsidR="0011466A" w:rsidRPr="00DD1124">
        <w:t xml:space="preserve"> </w:t>
      </w:r>
      <w:r w:rsidR="0011466A">
        <w:t xml:space="preserve">authority as a condition of participation in the award </w:t>
      </w:r>
      <w:r w:rsidR="00F65C37">
        <w:t>procedure or</w:t>
      </w:r>
      <w:r w:rsidR="0011466A">
        <w:t xml:space="preserve"> fail to supply this</w:t>
      </w:r>
      <w:r w:rsidR="0011466A" w:rsidRPr="00DD1124">
        <w:t xml:space="preserve"> </w:t>
      </w:r>
      <w:r w:rsidR="0011466A">
        <w:t>information.</w:t>
      </w:r>
    </w:p>
    <w:p w14:paraId="3AFE5CF8" w14:textId="77777777" w:rsidR="00175503" w:rsidRPr="00175503" w:rsidRDefault="00175503" w:rsidP="00175503">
      <w:pPr>
        <w:pStyle w:val="Paragraphedeliste"/>
        <w:tabs>
          <w:tab w:val="left" w:pos="477"/>
        </w:tabs>
        <w:spacing w:before="202"/>
        <w:ind w:firstLine="0"/>
        <w:jc w:val="both"/>
      </w:pPr>
    </w:p>
    <w:p w14:paraId="07602CF5" w14:textId="7D652851" w:rsidR="003F1743" w:rsidRDefault="0011466A" w:rsidP="00F8379E">
      <w:pPr>
        <w:pStyle w:val="Corpsdetexte"/>
        <w:spacing w:before="1" w:line="360" w:lineRule="auto"/>
        <w:ind w:left="116" w:right="216"/>
        <w:jc w:val="both"/>
      </w:pPr>
      <w:r>
        <w:t xml:space="preserve">By returning this participation file duly </w:t>
      </w:r>
      <w:r w:rsidR="00F65C37">
        <w:t>initialed</w:t>
      </w:r>
      <w:r>
        <w:t xml:space="preserve"> and signed, the tenderers confirm that</w:t>
      </w:r>
      <w:r>
        <w:rPr>
          <w:spacing w:val="1"/>
        </w:rPr>
        <w:t xml:space="preserve"> </w:t>
      </w:r>
      <w:r>
        <w:t>they are not in one or more of the situations described above and undertake to send to</w:t>
      </w:r>
      <w:r>
        <w:rPr>
          <w:spacing w:val="1"/>
        </w:rPr>
        <w:t xml:space="preserve"> </w:t>
      </w:r>
      <w:r>
        <w:t>Handicap International within seven (7) calendar days following receipt of a request from</w:t>
      </w:r>
      <w:r>
        <w:rPr>
          <w:spacing w:val="1"/>
        </w:rPr>
        <w:t xml:space="preserve"> </w:t>
      </w:r>
      <w:r>
        <w:t>Handicap</w:t>
      </w:r>
      <w:r>
        <w:rPr>
          <w:spacing w:val="1"/>
        </w:rPr>
        <w:t xml:space="preserve"> </w:t>
      </w:r>
      <w:r>
        <w:t>International</w:t>
      </w:r>
      <w:r>
        <w:rPr>
          <w:spacing w:val="1"/>
        </w:rPr>
        <w:t xml:space="preserve"> </w:t>
      </w:r>
      <w:r>
        <w:t>any</w:t>
      </w:r>
      <w:r>
        <w:rPr>
          <w:spacing w:val="1"/>
        </w:rPr>
        <w:t xml:space="preserve"> </w:t>
      </w:r>
      <w:r>
        <w:t>additional</w:t>
      </w:r>
      <w:r>
        <w:rPr>
          <w:spacing w:val="1"/>
        </w:rPr>
        <w:t xml:space="preserve"> </w:t>
      </w:r>
      <w:r w:rsidRPr="00DD1124">
        <w:t>documents</w:t>
      </w:r>
      <w:r w:rsidRPr="00DD1124">
        <w:rPr>
          <w:spacing w:val="1"/>
        </w:rPr>
        <w:t xml:space="preserve"> </w:t>
      </w:r>
      <w:r w:rsidRPr="00DD1124">
        <w:t>that</w:t>
      </w:r>
      <w:r>
        <w:rPr>
          <w:spacing w:val="1"/>
        </w:rPr>
        <w:t xml:space="preserve"> </w:t>
      </w:r>
      <w:r>
        <w:t>Handicap</w:t>
      </w:r>
      <w:r>
        <w:rPr>
          <w:spacing w:val="1"/>
        </w:rPr>
        <w:t xml:space="preserve"> </w:t>
      </w:r>
      <w:r>
        <w:t>International</w:t>
      </w:r>
      <w:r>
        <w:rPr>
          <w:spacing w:val="1"/>
        </w:rPr>
        <w:t xml:space="preserve"> </w:t>
      </w:r>
      <w:r>
        <w:t>considers</w:t>
      </w:r>
      <w:r>
        <w:rPr>
          <w:spacing w:val="1"/>
        </w:rPr>
        <w:t xml:space="preserve"> </w:t>
      </w:r>
      <w:r>
        <w:t>necessary</w:t>
      </w:r>
      <w:r>
        <w:rPr>
          <w:spacing w:val="-3"/>
        </w:rPr>
        <w:t xml:space="preserve"> </w:t>
      </w:r>
      <w:r>
        <w:t>to</w:t>
      </w:r>
      <w:r>
        <w:rPr>
          <w:spacing w:val="-2"/>
        </w:rPr>
        <w:t xml:space="preserve"> </w:t>
      </w:r>
      <w:r>
        <w:t>perform</w:t>
      </w:r>
      <w:r>
        <w:rPr>
          <w:spacing w:val="1"/>
        </w:rPr>
        <w:t xml:space="preserve"> </w:t>
      </w:r>
      <w:r>
        <w:t>its</w:t>
      </w:r>
      <w:r>
        <w:rPr>
          <w:spacing w:val="-2"/>
        </w:rPr>
        <w:t xml:space="preserve"> </w:t>
      </w:r>
      <w:r>
        <w:t>checks.</w:t>
      </w:r>
    </w:p>
    <w:p w14:paraId="0FA97AB7" w14:textId="77777777" w:rsidR="003F1743" w:rsidRDefault="0011466A">
      <w:pPr>
        <w:pStyle w:val="Titre2"/>
        <w:numPr>
          <w:ilvl w:val="1"/>
          <w:numId w:val="5"/>
        </w:numPr>
        <w:tabs>
          <w:tab w:val="left" w:pos="837"/>
        </w:tabs>
        <w:ind w:hanging="361"/>
        <w:rPr>
          <w:u w:val="none"/>
        </w:rPr>
      </w:pPr>
      <w:bookmarkStart w:id="1" w:name="_bookmark4"/>
      <w:bookmarkEnd w:id="1"/>
      <w:r>
        <w:rPr>
          <w:u w:val="thick"/>
        </w:rPr>
        <w:t>Sub-contracting</w:t>
      </w:r>
    </w:p>
    <w:p w14:paraId="73D56B6F" w14:textId="77777777" w:rsidR="003F1743" w:rsidRDefault="0011466A" w:rsidP="00F8379E">
      <w:pPr>
        <w:pStyle w:val="Corpsdetexte"/>
        <w:spacing w:before="149"/>
      </w:pPr>
      <w:r>
        <w:t>If applicants</w:t>
      </w:r>
      <w:r w:rsidRPr="00DD1124">
        <w:t xml:space="preserve"> </w:t>
      </w:r>
      <w:r>
        <w:t>or</w:t>
      </w:r>
      <w:r w:rsidRPr="00DD1124">
        <w:t xml:space="preserve"> </w:t>
      </w:r>
      <w:r>
        <w:t>tenderers</w:t>
      </w:r>
      <w:r w:rsidRPr="00DD1124">
        <w:t xml:space="preserve"> </w:t>
      </w:r>
      <w:r>
        <w:t>plan</w:t>
      </w:r>
      <w:r w:rsidRPr="00DD1124">
        <w:t xml:space="preserve"> </w:t>
      </w:r>
      <w:r>
        <w:t>to</w:t>
      </w:r>
      <w:r w:rsidRPr="00DD1124">
        <w:t xml:space="preserve"> </w:t>
      </w:r>
      <w:r>
        <w:t>work</w:t>
      </w:r>
      <w:r w:rsidRPr="00DD1124">
        <w:t xml:space="preserve"> </w:t>
      </w:r>
      <w:r>
        <w:t>with</w:t>
      </w:r>
      <w:r w:rsidRPr="00DD1124">
        <w:t xml:space="preserve"> </w:t>
      </w:r>
      <w:r>
        <w:t>subcontractors,</w:t>
      </w:r>
      <w:r w:rsidRPr="00DD1124">
        <w:t xml:space="preserve"> </w:t>
      </w:r>
      <w:r>
        <w:t>they</w:t>
      </w:r>
      <w:r w:rsidRPr="00DD1124">
        <w:t xml:space="preserve"> </w:t>
      </w:r>
      <w:r>
        <w:t>undertake</w:t>
      </w:r>
      <w:r w:rsidRPr="00DD1124">
        <w:t xml:space="preserve"> </w:t>
      </w:r>
      <w:r>
        <w:t>to:</w:t>
      </w:r>
    </w:p>
    <w:p w14:paraId="5EAF41FA" w14:textId="2C939D05" w:rsidR="00F8379E" w:rsidRDefault="0011466A" w:rsidP="00F8379E">
      <w:pPr>
        <w:pStyle w:val="Paragraphedeliste"/>
        <w:numPr>
          <w:ilvl w:val="0"/>
          <w:numId w:val="12"/>
        </w:numPr>
        <w:tabs>
          <w:tab w:val="left" w:pos="476"/>
          <w:tab w:val="left" w:pos="477"/>
        </w:tabs>
      </w:pPr>
      <w:r>
        <w:t>Provide</w:t>
      </w:r>
      <w:r w:rsidRPr="00DD1124">
        <w:t xml:space="preserve"> </w:t>
      </w:r>
      <w:r>
        <w:t>Handicap</w:t>
      </w:r>
      <w:r w:rsidRPr="00DD1124">
        <w:t xml:space="preserve"> </w:t>
      </w:r>
      <w:r>
        <w:t>International</w:t>
      </w:r>
      <w:r w:rsidRPr="00DD1124">
        <w:t xml:space="preserve"> </w:t>
      </w:r>
      <w:r>
        <w:t>with</w:t>
      </w:r>
      <w:r w:rsidRPr="00DD1124">
        <w:t xml:space="preserve"> </w:t>
      </w:r>
      <w:r>
        <w:t>the</w:t>
      </w:r>
      <w:r w:rsidRPr="00DD1124">
        <w:t xml:space="preserve"> </w:t>
      </w:r>
      <w:r>
        <w:t>list of</w:t>
      </w:r>
      <w:r w:rsidRPr="00DD1124">
        <w:t xml:space="preserve"> </w:t>
      </w:r>
      <w:r>
        <w:t>those</w:t>
      </w:r>
      <w:r w:rsidRPr="00DD1124">
        <w:t xml:space="preserve"> </w:t>
      </w:r>
      <w:r>
        <w:t>services</w:t>
      </w:r>
      <w:r w:rsidRPr="00DD1124">
        <w:t xml:space="preserve"> </w:t>
      </w:r>
      <w:r>
        <w:t>that</w:t>
      </w:r>
      <w:r w:rsidRPr="00DD1124">
        <w:t xml:space="preserve"> </w:t>
      </w:r>
      <w:r>
        <w:t>it plans</w:t>
      </w:r>
      <w:r w:rsidRPr="00DD1124">
        <w:t xml:space="preserve"> </w:t>
      </w:r>
      <w:r>
        <w:t>to</w:t>
      </w:r>
      <w:r w:rsidRPr="00DD1124">
        <w:t xml:space="preserve"> </w:t>
      </w:r>
      <w:r w:rsidR="00F65C37">
        <w:t>subcontract.</w:t>
      </w:r>
    </w:p>
    <w:p w14:paraId="56475DBD" w14:textId="07F697AD" w:rsidR="00F8379E" w:rsidRDefault="0011466A" w:rsidP="00F8379E">
      <w:pPr>
        <w:pStyle w:val="Paragraphedeliste"/>
        <w:numPr>
          <w:ilvl w:val="0"/>
          <w:numId w:val="12"/>
        </w:numPr>
        <w:tabs>
          <w:tab w:val="left" w:pos="476"/>
          <w:tab w:val="left" w:pos="477"/>
        </w:tabs>
      </w:pPr>
      <w:r>
        <w:t>Obtain</w:t>
      </w:r>
      <w:r w:rsidRPr="00DD1124">
        <w:t xml:space="preserve"> </w:t>
      </w:r>
      <w:r>
        <w:t>Handicap</w:t>
      </w:r>
      <w:r w:rsidRPr="00DD1124">
        <w:t xml:space="preserve"> </w:t>
      </w:r>
      <w:r>
        <w:t>International’s</w:t>
      </w:r>
      <w:r w:rsidRPr="00DD1124">
        <w:t xml:space="preserve"> </w:t>
      </w:r>
      <w:r>
        <w:t>formal</w:t>
      </w:r>
      <w:r w:rsidRPr="00DD1124">
        <w:t xml:space="preserve"> </w:t>
      </w:r>
      <w:r>
        <w:t>agreement</w:t>
      </w:r>
      <w:r w:rsidRPr="00DD1124">
        <w:t xml:space="preserve"> </w:t>
      </w:r>
      <w:r>
        <w:t>on</w:t>
      </w:r>
      <w:r w:rsidRPr="00DD1124">
        <w:t xml:space="preserve"> </w:t>
      </w:r>
      <w:r>
        <w:t>the</w:t>
      </w:r>
      <w:r w:rsidRPr="00DD1124">
        <w:t xml:space="preserve"> </w:t>
      </w:r>
      <w:r>
        <w:t>choice</w:t>
      </w:r>
      <w:r w:rsidRPr="00DD1124">
        <w:t xml:space="preserve"> </w:t>
      </w:r>
      <w:r>
        <w:t>of</w:t>
      </w:r>
      <w:r w:rsidRPr="00DD1124">
        <w:t xml:space="preserve"> </w:t>
      </w:r>
      <w:r>
        <w:t>prospective</w:t>
      </w:r>
      <w:r w:rsidRPr="00DD1124">
        <w:t xml:space="preserve"> </w:t>
      </w:r>
      <w:r w:rsidR="00F65C37">
        <w:t>subcontractors.</w:t>
      </w:r>
    </w:p>
    <w:p w14:paraId="23732E9F" w14:textId="77777777" w:rsidR="00F8379E" w:rsidRDefault="0011466A" w:rsidP="00F8379E">
      <w:pPr>
        <w:pStyle w:val="Paragraphedeliste"/>
        <w:numPr>
          <w:ilvl w:val="0"/>
          <w:numId w:val="12"/>
        </w:numPr>
        <w:tabs>
          <w:tab w:val="left" w:pos="476"/>
          <w:tab w:val="left" w:pos="477"/>
        </w:tabs>
      </w:pPr>
      <w:r>
        <w:t>Obtain</w:t>
      </w:r>
      <w:r w:rsidRPr="00DD1124">
        <w:t xml:space="preserve"> </w:t>
      </w:r>
      <w:r>
        <w:t>Handicap</w:t>
      </w:r>
      <w:r w:rsidRPr="00DD1124">
        <w:t xml:space="preserve"> </w:t>
      </w:r>
      <w:r>
        <w:t>International’s</w:t>
      </w:r>
      <w:r w:rsidRPr="00DD1124">
        <w:t xml:space="preserve"> </w:t>
      </w:r>
      <w:r>
        <w:t>agreement</w:t>
      </w:r>
      <w:r w:rsidRPr="00DD1124">
        <w:t xml:space="preserve"> </w:t>
      </w:r>
      <w:r>
        <w:t>on</w:t>
      </w:r>
      <w:r w:rsidRPr="00DD1124">
        <w:t xml:space="preserve"> </w:t>
      </w:r>
      <w:r>
        <w:t>the</w:t>
      </w:r>
      <w:r w:rsidRPr="00DD1124">
        <w:t xml:space="preserve"> </w:t>
      </w:r>
      <w:r>
        <w:t>terms</w:t>
      </w:r>
      <w:r w:rsidRPr="00DD1124">
        <w:t xml:space="preserve"> </w:t>
      </w:r>
      <w:r>
        <w:t>of</w:t>
      </w:r>
      <w:r w:rsidRPr="00DD1124">
        <w:t xml:space="preserve"> </w:t>
      </w:r>
      <w:r>
        <w:t>payment</w:t>
      </w:r>
      <w:r w:rsidRPr="00DD1124">
        <w:t xml:space="preserve"> </w:t>
      </w:r>
      <w:r>
        <w:t>of</w:t>
      </w:r>
      <w:r w:rsidRPr="00DD1124">
        <w:t xml:space="preserve"> </w:t>
      </w:r>
      <w:r>
        <w:t>these</w:t>
      </w:r>
      <w:r w:rsidRPr="00DD1124">
        <w:t xml:space="preserve"> </w:t>
      </w:r>
      <w:r>
        <w:t>sub-</w:t>
      </w:r>
      <w:r w:rsidRPr="00DD1124">
        <w:t xml:space="preserve"> </w:t>
      </w:r>
      <w:r>
        <w:t>contractors</w:t>
      </w:r>
      <w:r w:rsidR="00F8379E">
        <w:t>.</w:t>
      </w:r>
    </w:p>
    <w:p w14:paraId="0B1EC31B" w14:textId="66E77948" w:rsidR="003F1743" w:rsidRDefault="0011466A" w:rsidP="00345A19">
      <w:pPr>
        <w:pStyle w:val="Paragraphedeliste"/>
        <w:numPr>
          <w:ilvl w:val="0"/>
          <w:numId w:val="12"/>
        </w:numPr>
        <w:tabs>
          <w:tab w:val="left" w:pos="476"/>
          <w:tab w:val="left" w:pos="477"/>
        </w:tabs>
        <w:sectPr w:rsidR="003F1743">
          <w:pgSz w:w="11910" w:h="16840"/>
          <w:pgMar w:top="1320" w:right="1200" w:bottom="1200" w:left="1300" w:header="0" w:footer="1000" w:gutter="0"/>
          <w:cols w:space="720"/>
        </w:sectPr>
      </w:pPr>
      <w:r>
        <w:t>Send</w:t>
      </w:r>
      <w:r w:rsidRPr="00DD1124">
        <w:t xml:space="preserve"> </w:t>
      </w:r>
      <w:r>
        <w:t>Handicap</w:t>
      </w:r>
      <w:r w:rsidRPr="00DD1124">
        <w:t xml:space="preserve"> </w:t>
      </w:r>
      <w:r>
        <w:t>International</w:t>
      </w:r>
      <w:r w:rsidRPr="00DD1124">
        <w:t xml:space="preserve"> </w:t>
      </w:r>
      <w:r>
        <w:t>its</w:t>
      </w:r>
      <w:r w:rsidRPr="00DD1124">
        <w:t xml:space="preserve"> </w:t>
      </w:r>
      <w:r>
        <w:t>contracts</w:t>
      </w:r>
      <w:r w:rsidRPr="00DD1124">
        <w:t xml:space="preserve"> </w:t>
      </w:r>
      <w:r>
        <w:t>with</w:t>
      </w:r>
      <w:r w:rsidRPr="00DD1124">
        <w:t xml:space="preserve"> </w:t>
      </w:r>
      <w:r>
        <w:t>subcontractors</w:t>
      </w:r>
      <w:r w:rsidRPr="00DD1124">
        <w:t xml:space="preserve"> </w:t>
      </w:r>
      <w:r>
        <w:t>upon</w:t>
      </w:r>
      <w:r w:rsidRPr="00DD1124">
        <w:t xml:space="preserve"> </w:t>
      </w:r>
      <w:r>
        <w:t>request</w:t>
      </w:r>
    </w:p>
    <w:p w14:paraId="2B3B0DDA" w14:textId="77777777" w:rsidR="00F65C37" w:rsidRDefault="00F65C37" w:rsidP="00345A19">
      <w:pPr>
        <w:pStyle w:val="Corpsdetexte"/>
        <w:rPr>
          <w:sz w:val="20"/>
        </w:rPr>
      </w:pPr>
    </w:p>
    <w:p w14:paraId="362FA02D" w14:textId="1A257D0D" w:rsidR="003F1743" w:rsidRDefault="00F16504" w:rsidP="00345A19">
      <w:pPr>
        <w:pStyle w:val="Corpsdetexte"/>
        <w:rPr>
          <w:sz w:val="20"/>
        </w:rPr>
      </w:pPr>
      <w:r>
        <w:rPr>
          <w:noProof/>
          <w:sz w:val="20"/>
        </w:rPr>
        <mc:AlternateContent>
          <mc:Choice Requires="wps">
            <w:drawing>
              <wp:anchor distT="0" distB="0" distL="114300" distR="114300" simplePos="0" relativeHeight="487593984" behindDoc="1" locked="0" layoutInCell="1" allowOverlap="1" wp14:anchorId="167070C1" wp14:editId="17ED409A">
                <wp:simplePos x="0" y="0"/>
                <wp:positionH relativeFrom="column">
                  <wp:posOffset>8255</wp:posOffset>
                </wp:positionH>
                <wp:positionV relativeFrom="paragraph">
                  <wp:posOffset>6350</wp:posOffset>
                </wp:positionV>
                <wp:extent cx="5677200" cy="338400"/>
                <wp:effectExtent l="0" t="0" r="19050" b="24130"/>
                <wp:wrapNone/>
                <wp:docPr id="162532796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7200" cy="338400"/>
                        </a:xfrm>
                        <a:prstGeom prst="rect">
                          <a:avLst/>
                        </a:prstGeom>
                        <a:solidFill>
                          <a:schemeClr val="bg2"/>
                        </a:solidFill>
                        <a:ln w="6097">
                          <a:solidFill>
                            <a:srgbClr val="000000"/>
                          </a:solidFill>
                          <a:prstDash val="solid"/>
                          <a:miter lim="800000"/>
                          <a:headEnd/>
                          <a:tailEnd/>
                        </a:ln>
                      </wps:spPr>
                      <wps:txbx>
                        <w:txbxContent>
                          <w:p w14:paraId="771A5992" w14:textId="486B295E" w:rsidR="003F1743" w:rsidRDefault="0011466A" w:rsidP="00DD1124">
                            <w:pPr>
                              <w:pStyle w:val="Paragraphedeliste"/>
                              <w:numPr>
                                <w:ilvl w:val="0"/>
                                <w:numId w:val="29"/>
                              </w:numPr>
                              <w:spacing w:before="18"/>
                              <w:rPr>
                                <w:rFonts w:ascii="Arial"/>
                                <w:b/>
                                <w:sz w:val="28"/>
                              </w:rPr>
                            </w:pPr>
                            <w:r>
                              <w:rPr>
                                <w:rFonts w:ascii="Arial"/>
                                <w:b/>
                                <w:sz w:val="28"/>
                              </w:rPr>
                              <w:t>Participation</w:t>
                            </w:r>
                            <w:r w:rsidRPr="0034267C">
                              <w:rPr>
                                <w:rFonts w:ascii="Arial"/>
                                <w:b/>
                                <w:sz w:val="28"/>
                              </w:rPr>
                              <w:t xml:space="preserve"> </w:t>
                            </w:r>
                            <w:r>
                              <w:rPr>
                                <w:rFonts w:ascii="Arial"/>
                                <w:b/>
                                <w:sz w:val="28"/>
                              </w:rPr>
                              <w:t>procedure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67070C1" id="Text Box 5" o:spid="_x0000_s1030" type="#_x0000_t202" style="position:absolute;margin-left:.65pt;margin-top:.5pt;width:447pt;height:26.65pt;z-index:-1572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" fillcolor="#eeece1 [3214]" strokeweight=".16936mm">
                <v:textbox inset="0,0,0,0">
                  <w:txbxContent>
                    <w:p w14:paraId="771A5992" w14:textId="486B295E" w:rsidR="003F1743" w:rsidRDefault="0011466A" w:rsidP="00DD1124">
                      <w:pPr>
                        <w:pStyle w:val="Paragraphedeliste"/>
                        <w:numPr>
                          <w:ilvl w:val="0"/>
                          <w:numId w:val="29"/>
                        </w:numPr>
                        <w:spacing w:before="18"/>
                        <w:rPr>
                          <w:rFonts w:ascii="Arial"/>
                          <w:b/>
                          <w:sz w:val="28"/>
                        </w:rPr>
                      </w:pPr>
                      <w:r>
                        <w:rPr>
                          <w:rFonts w:ascii="Arial"/>
                          <w:b/>
                          <w:sz w:val="28"/>
                        </w:rPr>
                        <w:t>Participation</w:t>
                      </w:r>
                      <w:r w:rsidRPr="0034267C">
                        <w:rPr>
                          <w:rFonts w:ascii="Arial"/>
                          <w:b/>
                          <w:sz w:val="28"/>
                        </w:rPr>
                        <w:t xml:space="preserve"> </w:t>
                      </w:r>
                      <w:r>
                        <w:rPr>
                          <w:rFonts w:ascii="Arial"/>
                          <w:b/>
                          <w:sz w:val="28"/>
                        </w:rPr>
                        <w:t>procedure</w:t>
                      </w:r>
                    </w:p>
                  </w:txbxContent>
                </v:textbox>
              </v:shape>
            </w:pict>
          </mc:Fallback>
        </mc:AlternateContent>
      </w:r>
    </w:p>
    <w:p w14:paraId="7685B0E2" w14:textId="77777777" w:rsidR="00F65C37" w:rsidRDefault="00345A19" w:rsidP="00345A19">
      <w:pPr>
        <w:pStyle w:val="Corpsdetexte"/>
        <w:tabs>
          <w:tab w:val="left" w:pos="1919"/>
          <w:tab w:val="left" w:pos="4134"/>
          <w:tab w:val="left" w:pos="5555"/>
          <w:tab w:val="left" w:pos="8631"/>
        </w:tabs>
        <w:spacing w:before="94"/>
        <w:rPr>
          <w:sz w:val="20"/>
        </w:rPr>
      </w:pPr>
      <w:r>
        <w:rPr>
          <w:sz w:val="20"/>
        </w:rPr>
        <w:t xml:space="preserve"> </w:t>
      </w:r>
    </w:p>
    <w:p w14:paraId="7D20323C" w14:textId="77777777" w:rsidR="003F1743" w:rsidRDefault="003F1743">
      <w:pPr>
        <w:pStyle w:val="Corpsdetexte"/>
        <w:spacing w:before="7"/>
        <w:rPr>
          <w:rFonts w:ascii="Calibri"/>
          <w:sz w:val="19"/>
        </w:rPr>
      </w:pPr>
    </w:p>
    <w:p w14:paraId="04CD3253" w14:textId="77777777" w:rsidR="003F1743" w:rsidRDefault="0011466A">
      <w:pPr>
        <w:spacing w:before="199" w:line="360" w:lineRule="auto"/>
        <w:ind w:left="116" w:right="212"/>
        <w:jc w:val="both"/>
        <w:rPr>
          <w:rFonts w:ascii="Arial"/>
          <w:b/>
        </w:rPr>
      </w:pPr>
      <w:r>
        <w:t xml:space="preserve">The call for tender file is made up of the following documents. </w:t>
      </w:r>
      <w:r>
        <w:rPr>
          <w:rFonts w:ascii="Arial"/>
          <w:b/>
        </w:rPr>
        <w:t>If any document from the list</w:t>
      </w:r>
      <w:r>
        <w:rPr>
          <w:rFonts w:ascii="Arial"/>
          <w:b/>
          <w:spacing w:val="-59"/>
        </w:rPr>
        <w:t xml:space="preserve"> </w:t>
      </w:r>
      <w:r>
        <w:rPr>
          <w:rFonts w:ascii="Arial"/>
          <w:b/>
        </w:rPr>
        <w:t>is</w:t>
      </w:r>
      <w:r>
        <w:rPr>
          <w:rFonts w:ascii="Arial"/>
          <w:b/>
          <w:spacing w:val="-5"/>
        </w:rPr>
        <w:t xml:space="preserve"> </w:t>
      </w:r>
      <w:r>
        <w:rPr>
          <w:rFonts w:ascii="Arial"/>
          <w:b/>
        </w:rPr>
        <w:t>missing,</w:t>
      </w:r>
      <w:r>
        <w:rPr>
          <w:rFonts w:ascii="Arial"/>
          <w:b/>
          <w:spacing w:val="-6"/>
        </w:rPr>
        <w:t xml:space="preserve"> </w:t>
      </w:r>
      <w:r>
        <w:rPr>
          <w:rFonts w:ascii="Arial"/>
          <w:b/>
        </w:rPr>
        <w:t>the</w:t>
      </w:r>
      <w:r>
        <w:rPr>
          <w:rFonts w:ascii="Arial"/>
          <w:b/>
          <w:spacing w:val="-7"/>
        </w:rPr>
        <w:t xml:space="preserve"> </w:t>
      </w:r>
      <w:r>
        <w:rPr>
          <w:rFonts w:ascii="Arial"/>
          <w:b/>
        </w:rPr>
        <w:t>file</w:t>
      </w:r>
      <w:r>
        <w:rPr>
          <w:rFonts w:ascii="Arial"/>
          <w:b/>
          <w:spacing w:val="-9"/>
        </w:rPr>
        <w:t xml:space="preserve"> </w:t>
      </w:r>
      <w:r>
        <w:rPr>
          <w:rFonts w:ascii="Arial"/>
          <w:b/>
        </w:rPr>
        <w:t>will</w:t>
      </w:r>
      <w:r>
        <w:rPr>
          <w:rFonts w:ascii="Arial"/>
          <w:b/>
          <w:spacing w:val="-8"/>
        </w:rPr>
        <w:t xml:space="preserve"> </w:t>
      </w:r>
      <w:r>
        <w:rPr>
          <w:rFonts w:ascii="Arial"/>
          <w:b/>
        </w:rPr>
        <w:t>be</w:t>
      </w:r>
      <w:r>
        <w:rPr>
          <w:rFonts w:ascii="Arial"/>
          <w:b/>
          <w:spacing w:val="-5"/>
        </w:rPr>
        <w:t xml:space="preserve"> </w:t>
      </w:r>
      <w:r>
        <w:rPr>
          <w:rFonts w:ascii="Arial"/>
          <w:b/>
        </w:rPr>
        <w:t>considered</w:t>
      </w:r>
      <w:r>
        <w:rPr>
          <w:rFonts w:ascii="Arial"/>
          <w:b/>
          <w:spacing w:val="-8"/>
        </w:rPr>
        <w:t xml:space="preserve"> </w:t>
      </w:r>
      <w:r>
        <w:rPr>
          <w:rFonts w:ascii="Arial"/>
          <w:b/>
        </w:rPr>
        <w:t>administratively</w:t>
      </w:r>
      <w:r>
        <w:rPr>
          <w:rFonts w:ascii="Arial"/>
          <w:b/>
          <w:spacing w:val="-8"/>
        </w:rPr>
        <w:t xml:space="preserve"> </w:t>
      </w:r>
      <w:r>
        <w:rPr>
          <w:rFonts w:ascii="Arial"/>
          <w:b/>
        </w:rPr>
        <w:t>non-compliant</w:t>
      </w:r>
      <w:r>
        <w:rPr>
          <w:rFonts w:ascii="Arial"/>
          <w:b/>
          <w:spacing w:val="-6"/>
        </w:rPr>
        <w:t xml:space="preserve"> </w:t>
      </w:r>
      <w:r>
        <w:rPr>
          <w:rFonts w:ascii="Arial"/>
          <w:b/>
        </w:rPr>
        <w:t>and</w:t>
      </w:r>
      <w:r>
        <w:rPr>
          <w:rFonts w:ascii="Arial"/>
          <w:b/>
          <w:spacing w:val="-4"/>
        </w:rPr>
        <w:t xml:space="preserve"> </w:t>
      </w:r>
      <w:r>
        <w:rPr>
          <w:rFonts w:ascii="Arial"/>
          <w:b/>
        </w:rPr>
        <w:t>not</w:t>
      </w:r>
      <w:r>
        <w:rPr>
          <w:rFonts w:ascii="Arial"/>
          <w:b/>
          <w:spacing w:val="-3"/>
        </w:rPr>
        <w:t xml:space="preserve"> </w:t>
      </w:r>
      <w:r>
        <w:rPr>
          <w:rFonts w:ascii="Arial"/>
          <w:b/>
        </w:rPr>
        <w:t>evaluated</w:t>
      </w:r>
      <w:r>
        <w:rPr>
          <w:rFonts w:ascii="Arial"/>
          <w:b/>
          <w:spacing w:val="-59"/>
        </w:rPr>
        <w:t xml:space="preserve"> </w:t>
      </w:r>
      <w:r>
        <w:rPr>
          <w:rFonts w:ascii="Arial"/>
          <w:b/>
        </w:rPr>
        <w:t>further.</w:t>
      </w:r>
    </w:p>
    <w:p w14:paraId="4F103D85" w14:textId="77777777" w:rsidR="003F1743" w:rsidRPr="00F8379E" w:rsidRDefault="0011466A">
      <w:pPr>
        <w:pStyle w:val="Corpsdetexte"/>
        <w:spacing w:before="204"/>
        <w:ind w:left="116"/>
        <w:rPr>
          <w:b/>
        </w:rPr>
      </w:pPr>
      <w:r w:rsidRPr="00F8379E">
        <w:rPr>
          <w:b/>
        </w:rPr>
        <w:t>For</w:t>
      </w:r>
      <w:r w:rsidRPr="00F8379E">
        <w:rPr>
          <w:b/>
          <w:spacing w:val="-4"/>
        </w:rPr>
        <w:t xml:space="preserve"> </w:t>
      </w:r>
      <w:r w:rsidRPr="00F8379E">
        <w:rPr>
          <w:b/>
        </w:rPr>
        <w:t>Administrative</w:t>
      </w:r>
      <w:r w:rsidRPr="00F8379E">
        <w:rPr>
          <w:b/>
          <w:spacing w:val="-3"/>
        </w:rPr>
        <w:t xml:space="preserve"> </w:t>
      </w:r>
      <w:r w:rsidRPr="00F8379E">
        <w:rPr>
          <w:b/>
        </w:rPr>
        <w:t>Compliance:</w:t>
      </w:r>
    </w:p>
    <w:p w14:paraId="3D14E6F7" w14:textId="77777777" w:rsidR="003F1743" w:rsidRDefault="003F1743">
      <w:pPr>
        <w:pStyle w:val="Corpsdetexte"/>
        <w:spacing w:before="1"/>
        <w:rPr>
          <w:sz w:val="28"/>
        </w:rPr>
      </w:pPr>
    </w:p>
    <w:p w14:paraId="34CCD317" w14:textId="2DEFD476" w:rsidR="00F8379E" w:rsidRPr="00DD1124" w:rsidRDefault="00F8379E" w:rsidP="00F8379E">
      <w:pPr>
        <w:pStyle w:val="Titre4"/>
        <w:numPr>
          <w:ilvl w:val="0"/>
          <w:numId w:val="13"/>
        </w:numPr>
        <w:rPr>
          <w:rFonts w:ascii="Arial MT" w:eastAsia="Arial MT" w:hAnsi="Arial MT" w:cs="Arial MT"/>
          <w:b w:val="0"/>
          <w:bCs w:val="0"/>
        </w:rPr>
      </w:pPr>
      <w:r w:rsidRPr="00DD1124">
        <w:rPr>
          <w:rFonts w:ascii="Arial MT" w:eastAsia="Arial MT" w:hAnsi="Arial MT" w:cs="Arial MT"/>
          <w:b w:val="0"/>
          <w:bCs w:val="0"/>
        </w:rPr>
        <w:t>This</w:t>
      </w:r>
      <w:r w:rsidR="0011466A" w:rsidRPr="00DD1124">
        <w:rPr>
          <w:rFonts w:ascii="Arial MT" w:eastAsia="Arial MT" w:hAnsi="Arial MT" w:cs="Arial MT"/>
          <w:b w:val="0"/>
          <w:bCs w:val="0"/>
        </w:rPr>
        <w:t xml:space="preserve"> participation </w:t>
      </w:r>
      <w:proofErr w:type="gramStart"/>
      <w:r w:rsidR="00F65C37" w:rsidRPr="00DD1124">
        <w:rPr>
          <w:rFonts w:ascii="Arial MT" w:eastAsia="Arial MT" w:hAnsi="Arial MT" w:cs="Arial MT"/>
          <w:b w:val="0"/>
          <w:bCs w:val="0"/>
        </w:rPr>
        <w:t>file</w:t>
      </w:r>
      <w:proofErr w:type="gramEnd"/>
      <w:r w:rsidR="00F65C37" w:rsidRPr="00DD1124">
        <w:rPr>
          <w:rFonts w:ascii="Arial MT" w:eastAsia="Arial MT" w:hAnsi="Arial MT" w:cs="Arial MT"/>
          <w:b w:val="0"/>
          <w:bCs w:val="0"/>
        </w:rPr>
        <w:t>.</w:t>
      </w:r>
    </w:p>
    <w:p w14:paraId="16FB34A5" w14:textId="77777777" w:rsidR="00F8379E" w:rsidRPr="00DD1124" w:rsidRDefault="0011466A" w:rsidP="00F8379E">
      <w:pPr>
        <w:pStyle w:val="Titre4"/>
        <w:numPr>
          <w:ilvl w:val="0"/>
          <w:numId w:val="13"/>
        </w:numPr>
        <w:rPr>
          <w:rFonts w:ascii="Arial MT" w:eastAsia="Arial MT" w:hAnsi="Arial MT" w:cs="Arial MT"/>
          <w:b w:val="0"/>
          <w:bCs w:val="0"/>
        </w:rPr>
      </w:pPr>
      <w:r w:rsidRPr="00DD1124">
        <w:rPr>
          <w:rFonts w:ascii="Arial MT" w:eastAsia="Arial MT" w:hAnsi="Arial MT" w:cs="Arial MT"/>
          <w:b w:val="0"/>
          <w:bCs w:val="0"/>
        </w:rPr>
        <w:t>Application form</w:t>
      </w:r>
    </w:p>
    <w:p w14:paraId="68326942" w14:textId="33B76124" w:rsidR="00F8379E" w:rsidRPr="00DD1124" w:rsidRDefault="0011466A" w:rsidP="00F8379E">
      <w:pPr>
        <w:pStyle w:val="Titre4"/>
        <w:numPr>
          <w:ilvl w:val="0"/>
          <w:numId w:val="13"/>
        </w:numPr>
        <w:rPr>
          <w:rFonts w:ascii="Arial MT" w:eastAsia="Arial MT" w:hAnsi="Arial MT" w:cs="Arial MT"/>
          <w:b w:val="0"/>
          <w:bCs w:val="0"/>
        </w:rPr>
      </w:pPr>
      <w:r w:rsidRPr="00DD1124">
        <w:rPr>
          <w:rFonts w:ascii="Arial MT" w:eastAsia="Arial MT" w:hAnsi="Arial MT" w:cs="Arial MT"/>
          <w:b w:val="0"/>
          <w:bCs w:val="0"/>
        </w:rPr>
        <w:t>Valid (non-expired) Company registration</w:t>
      </w:r>
    </w:p>
    <w:p w14:paraId="6D910025" w14:textId="3366CC0F" w:rsidR="003F1743" w:rsidRPr="00DD1124" w:rsidRDefault="0011466A" w:rsidP="00345A19">
      <w:pPr>
        <w:pStyle w:val="Titre4"/>
        <w:numPr>
          <w:ilvl w:val="0"/>
          <w:numId w:val="13"/>
        </w:numPr>
        <w:rPr>
          <w:rFonts w:ascii="Arial MT" w:eastAsia="Arial MT" w:hAnsi="Arial MT" w:cs="Arial MT"/>
          <w:b w:val="0"/>
          <w:bCs w:val="0"/>
        </w:rPr>
      </w:pPr>
      <w:r w:rsidRPr="00DD1124">
        <w:rPr>
          <w:rFonts w:ascii="Arial MT" w:eastAsia="Arial MT" w:hAnsi="Arial MT" w:cs="Arial MT"/>
          <w:b w:val="0"/>
          <w:bCs w:val="0"/>
        </w:rPr>
        <w:t>Declaration of impartiality and confidentiality form</w:t>
      </w:r>
    </w:p>
    <w:p w14:paraId="413E1A13" w14:textId="2705C5CB" w:rsidR="003F1743" w:rsidRPr="00175503" w:rsidRDefault="0011466A" w:rsidP="00175503">
      <w:pPr>
        <w:pStyle w:val="Corpsdetexte"/>
        <w:spacing w:before="204"/>
        <w:ind w:left="116"/>
        <w:rPr>
          <w:b/>
        </w:rPr>
      </w:pPr>
      <w:r w:rsidRPr="00F8379E">
        <w:rPr>
          <w:b/>
        </w:rPr>
        <w:t>For technical and financial evaluation:</w:t>
      </w:r>
    </w:p>
    <w:p w14:paraId="067B34A1" w14:textId="23813028" w:rsidR="003F1743" w:rsidRPr="00DD1124" w:rsidRDefault="0011466A" w:rsidP="00EA4309">
      <w:pPr>
        <w:pStyle w:val="Titre4"/>
        <w:numPr>
          <w:ilvl w:val="0"/>
          <w:numId w:val="14"/>
        </w:numPr>
        <w:rPr>
          <w:rFonts w:ascii="Arial MT" w:eastAsia="Arial MT" w:hAnsi="Arial MT" w:cs="Arial MT"/>
          <w:b w:val="0"/>
          <w:bCs w:val="0"/>
        </w:rPr>
      </w:pPr>
      <w:r w:rsidRPr="00DD1124">
        <w:rPr>
          <w:rFonts w:ascii="Arial MT" w:eastAsia="Arial MT" w:hAnsi="Arial MT" w:cs="Arial MT"/>
          <w:b w:val="0"/>
          <w:bCs w:val="0"/>
        </w:rPr>
        <w:t xml:space="preserve">Technical proposal (including photos of actual items samples), </w:t>
      </w:r>
      <w:r w:rsidR="00F65C37" w:rsidRPr="00DD1124">
        <w:rPr>
          <w:rFonts w:ascii="Arial MT" w:eastAsia="Arial MT" w:hAnsi="Arial MT" w:cs="Arial MT"/>
          <w:b w:val="0"/>
          <w:bCs w:val="0"/>
        </w:rPr>
        <w:t>signed.</w:t>
      </w:r>
    </w:p>
    <w:p w14:paraId="1715CE4D" w14:textId="6B4E2A4E" w:rsidR="003F1743" w:rsidRPr="00DD1124" w:rsidRDefault="0011466A" w:rsidP="00175503">
      <w:pPr>
        <w:pStyle w:val="Titre4"/>
        <w:numPr>
          <w:ilvl w:val="0"/>
          <w:numId w:val="14"/>
        </w:numPr>
        <w:rPr>
          <w:rFonts w:ascii="Arial MT" w:eastAsia="Arial MT" w:hAnsi="Arial MT" w:cs="Arial MT"/>
          <w:b w:val="0"/>
          <w:bCs w:val="0"/>
        </w:rPr>
      </w:pPr>
      <w:r w:rsidRPr="00DD1124">
        <w:rPr>
          <w:rFonts w:ascii="Arial MT" w:eastAsia="Arial MT" w:hAnsi="Arial MT" w:cs="Arial MT"/>
          <w:b w:val="0"/>
          <w:bCs w:val="0"/>
        </w:rPr>
        <w:t xml:space="preserve">Financial bid (prices inclusive of all applicable VAT and Tax) and DDP (for international suppliers) </w:t>
      </w:r>
      <w:r w:rsidR="00F65C37" w:rsidRPr="00DD1124">
        <w:rPr>
          <w:rFonts w:ascii="Arial MT" w:eastAsia="Arial MT" w:hAnsi="Arial MT" w:cs="Arial MT"/>
          <w:b w:val="0"/>
          <w:bCs w:val="0"/>
        </w:rPr>
        <w:t>signed.</w:t>
      </w:r>
    </w:p>
    <w:p w14:paraId="68EDC60D" w14:textId="38CF03B1" w:rsidR="00AB72D6" w:rsidRPr="00DD1124" w:rsidRDefault="00AB72D6" w:rsidP="00AB72D6">
      <w:pPr>
        <w:pStyle w:val="Commentaire"/>
        <w:numPr>
          <w:ilvl w:val="0"/>
          <w:numId w:val="14"/>
        </w:numPr>
        <w:rPr>
          <w:sz w:val="22"/>
          <w:szCs w:val="22"/>
        </w:rPr>
      </w:pPr>
      <w:r w:rsidRPr="00DD1124">
        <w:rPr>
          <w:sz w:val="22"/>
          <w:szCs w:val="22"/>
        </w:rPr>
        <w:t xml:space="preserve">Supplier will be responsible for delivery to Ukraine, non-compliance with this condition will be consider as reason for exclusion from the process. </w:t>
      </w:r>
    </w:p>
    <w:p w14:paraId="30B9F4B6" w14:textId="77777777" w:rsidR="00AB72D6" w:rsidRDefault="00AB72D6" w:rsidP="00366062">
      <w:pPr>
        <w:pStyle w:val="Titre4"/>
        <w:rPr>
          <w:b w:val="0"/>
        </w:rPr>
      </w:pPr>
    </w:p>
    <w:p w14:paraId="596487B2" w14:textId="71EE0872" w:rsidR="00C81A65" w:rsidRPr="008F12B4" w:rsidRDefault="006A6229" w:rsidP="00366062">
      <w:pPr>
        <w:pStyle w:val="Corpsdetexte"/>
        <w:spacing w:after="240" w:line="276" w:lineRule="auto"/>
        <w:jc w:val="both"/>
      </w:pPr>
      <w:r>
        <w:rPr>
          <w:b/>
          <w:bCs/>
        </w:rPr>
        <w:t>Financial Bid shall be inclusive as per all applicable taxes in Ukraine.-</w:t>
      </w:r>
      <w:r w:rsidR="00C81A65" w:rsidRPr="008F12B4">
        <w:rPr>
          <w:rStyle w:val="ui-provider"/>
        </w:rPr>
        <w:t>.</w:t>
      </w:r>
    </w:p>
    <w:p w14:paraId="00B69D0C" w14:textId="77777777" w:rsidR="00C81A65" w:rsidRPr="004A7D0B" w:rsidRDefault="00C81A65" w:rsidP="00C81A65">
      <w:pPr>
        <w:pStyle w:val="Corpsdetexte"/>
        <w:spacing w:after="240"/>
      </w:pPr>
      <w:r w:rsidRPr="0050325F">
        <w:t>Excel files, completed with your best offer, accompanied by your detailed quotations. Please detail your offer inside the matrix.</w:t>
      </w:r>
    </w:p>
    <w:p w14:paraId="7E6ED6F1" w14:textId="77777777" w:rsidR="00C81A65" w:rsidRPr="00175503" w:rsidRDefault="00C81A65" w:rsidP="00366062">
      <w:pPr>
        <w:pStyle w:val="Titre4"/>
        <w:rPr>
          <w:b w:val="0"/>
        </w:rPr>
      </w:pPr>
    </w:p>
    <w:p w14:paraId="3A981A0B" w14:textId="77777777" w:rsidR="003F1743" w:rsidRPr="00EA4309" w:rsidRDefault="0011466A" w:rsidP="00EA4309">
      <w:pPr>
        <w:pStyle w:val="Corpsdetexte"/>
        <w:spacing w:before="204"/>
        <w:ind w:left="116"/>
        <w:rPr>
          <w:b/>
        </w:rPr>
      </w:pPr>
      <w:r w:rsidRPr="00EA4309">
        <w:rPr>
          <w:b/>
        </w:rPr>
        <w:t>For Due Diligence:</w:t>
      </w:r>
    </w:p>
    <w:p w14:paraId="782BE911" w14:textId="77777777" w:rsidR="003F1743" w:rsidRDefault="003F1743">
      <w:pPr>
        <w:pStyle w:val="Corpsdetexte"/>
        <w:spacing w:before="1"/>
        <w:rPr>
          <w:sz w:val="28"/>
        </w:rPr>
      </w:pPr>
    </w:p>
    <w:p w14:paraId="356E61A1" w14:textId="77777777" w:rsidR="00EA4309" w:rsidRDefault="0011466A" w:rsidP="00EA4309">
      <w:pPr>
        <w:pStyle w:val="Paragraphedeliste"/>
        <w:numPr>
          <w:ilvl w:val="0"/>
          <w:numId w:val="15"/>
        </w:numPr>
        <w:tabs>
          <w:tab w:val="left" w:pos="950"/>
        </w:tabs>
        <w:spacing w:line="362" w:lineRule="auto"/>
        <w:ind w:right="212"/>
      </w:pPr>
      <w:r w:rsidRPr="00EA4309">
        <w:rPr>
          <w:rFonts w:ascii="Arial" w:hAnsi="Arial"/>
          <w:b/>
          <w:spacing w:val="-1"/>
        </w:rPr>
        <w:t>Bank</w:t>
      </w:r>
      <w:r w:rsidRPr="00EA4309">
        <w:rPr>
          <w:rFonts w:ascii="Arial" w:hAnsi="Arial"/>
          <w:b/>
          <w:spacing w:val="-13"/>
        </w:rPr>
        <w:t xml:space="preserve"> </w:t>
      </w:r>
      <w:r w:rsidRPr="00EA4309">
        <w:rPr>
          <w:rFonts w:ascii="Arial" w:hAnsi="Arial"/>
          <w:b/>
        </w:rPr>
        <w:t>statement</w:t>
      </w:r>
      <w:r w:rsidRPr="00EA4309">
        <w:rPr>
          <w:rFonts w:ascii="Arial" w:hAnsi="Arial"/>
          <w:b/>
          <w:spacing w:val="-11"/>
        </w:rPr>
        <w:t xml:space="preserve"> </w:t>
      </w:r>
      <w:r w:rsidRPr="00EA4309">
        <w:rPr>
          <w:rFonts w:ascii="Arial" w:hAnsi="Arial"/>
          <w:b/>
          <w:u w:val="thick"/>
        </w:rPr>
        <w:t>balance</w:t>
      </w:r>
      <w:r w:rsidRPr="00EA4309">
        <w:rPr>
          <w:rFonts w:ascii="Arial" w:hAnsi="Arial"/>
          <w:b/>
          <w:spacing w:val="-13"/>
        </w:rPr>
        <w:t xml:space="preserve"> </w:t>
      </w:r>
      <w:r w:rsidRPr="00EA4309">
        <w:rPr>
          <w:rFonts w:ascii="Arial" w:hAnsi="Arial"/>
          <w:b/>
        </w:rPr>
        <w:t>for</w:t>
      </w:r>
      <w:r w:rsidRPr="00EA4309">
        <w:rPr>
          <w:rFonts w:ascii="Arial" w:hAnsi="Arial"/>
          <w:b/>
          <w:spacing w:val="-15"/>
        </w:rPr>
        <w:t xml:space="preserve"> </w:t>
      </w:r>
      <w:r w:rsidRPr="00EA4309">
        <w:rPr>
          <w:rFonts w:ascii="Arial" w:hAnsi="Arial"/>
          <w:b/>
        </w:rPr>
        <w:t>the</w:t>
      </w:r>
      <w:r w:rsidRPr="00EA4309">
        <w:rPr>
          <w:rFonts w:ascii="Arial" w:hAnsi="Arial"/>
          <w:b/>
          <w:spacing w:val="-13"/>
        </w:rPr>
        <w:t xml:space="preserve"> </w:t>
      </w:r>
      <w:r w:rsidRPr="00EA4309">
        <w:rPr>
          <w:rFonts w:ascii="Arial" w:hAnsi="Arial"/>
          <w:b/>
        </w:rPr>
        <w:t>past</w:t>
      </w:r>
      <w:r w:rsidRPr="00EA4309">
        <w:rPr>
          <w:rFonts w:ascii="Arial" w:hAnsi="Arial"/>
          <w:b/>
          <w:spacing w:val="-12"/>
        </w:rPr>
        <w:t xml:space="preserve"> </w:t>
      </w:r>
      <w:r w:rsidRPr="00EA4309">
        <w:rPr>
          <w:rFonts w:ascii="Arial" w:hAnsi="Arial"/>
          <w:b/>
        </w:rPr>
        <w:t>4</w:t>
      </w:r>
      <w:r w:rsidRPr="00EA4309">
        <w:rPr>
          <w:rFonts w:ascii="Arial" w:hAnsi="Arial"/>
          <w:b/>
          <w:spacing w:val="-15"/>
        </w:rPr>
        <w:t xml:space="preserve"> </w:t>
      </w:r>
      <w:r w:rsidRPr="00EA4309">
        <w:rPr>
          <w:rFonts w:ascii="Arial" w:hAnsi="Arial"/>
          <w:b/>
        </w:rPr>
        <w:t>months</w:t>
      </w:r>
      <w:r w:rsidRPr="00EA4309">
        <w:rPr>
          <w:rFonts w:ascii="Arial" w:hAnsi="Arial"/>
          <w:b/>
          <w:spacing w:val="-12"/>
        </w:rPr>
        <w:t xml:space="preserve"> </w:t>
      </w:r>
      <w:r w:rsidRPr="00EA4309">
        <w:rPr>
          <w:rFonts w:ascii="Arial" w:hAnsi="Arial"/>
          <w:b/>
        </w:rPr>
        <w:t>as</w:t>
      </w:r>
      <w:r w:rsidRPr="00EA4309">
        <w:rPr>
          <w:rFonts w:ascii="Arial" w:hAnsi="Arial"/>
          <w:b/>
          <w:spacing w:val="-14"/>
        </w:rPr>
        <w:t xml:space="preserve"> </w:t>
      </w:r>
      <w:r w:rsidRPr="00EA4309">
        <w:rPr>
          <w:rFonts w:ascii="Arial" w:hAnsi="Arial"/>
          <w:b/>
        </w:rPr>
        <w:t>least</w:t>
      </w:r>
      <w:r w:rsidRPr="00EA4309">
        <w:rPr>
          <w:rFonts w:ascii="Arial" w:hAnsi="Arial"/>
          <w:b/>
          <w:spacing w:val="-9"/>
        </w:rPr>
        <w:t xml:space="preserve"> </w:t>
      </w:r>
      <w:r>
        <w:t>including</w:t>
      </w:r>
      <w:r w:rsidRPr="00EA4309">
        <w:rPr>
          <w:spacing w:val="-11"/>
        </w:rPr>
        <w:t xml:space="preserve"> </w:t>
      </w:r>
      <w:r>
        <w:t>all</w:t>
      </w:r>
      <w:r w:rsidRPr="00EA4309">
        <w:rPr>
          <w:spacing w:val="-13"/>
        </w:rPr>
        <w:t xml:space="preserve"> </w:t>
      </w:r>
      <w:r>
        <w:t>the</w:t>
      </w:r>
      <w:r w:rsidRPr="00EA4309">
        <w:rPr>
          <w:spacing w:val="-12"/>
        </w:rPr>
        <w:t xml:space="preserve"> </w:t>
      </w:r>
      <w:r>
        <w:t>head</w:t>
      </w:r>
      <w:r w:rsidRPr="00EA4309">
        <w:rPr>
          <w:spacing w:val="-13"/>
        </w:rPr>
        <w:t xml:space="preserve"> </w:t>
      </w:r>
      <w:r>
        <w:t>office</w:t>
      </w:r>
      <w:r w:rsidRPr="00EA4309">
        <w:rPr>
          <w:spacing w:val="-58"/>
        </w:rPr>
        <w:t xml:space="preserve"> </w:t>
      </w:r>
      <w:r>
        <w:t>bank</w:t>
      </w:r>
      <w:r w:rsidRPr="00EA4309">
        <w:rPr>
          <w:spacing w:val="-1"/>
        </w:rPr>
        <w:t xml:space="preserve"> </w:t>
      </w:r>
      <w:r>
        <w:t>accounts</w:t>
      </w:r>
      <w:r w:rsidRPr="00EA4309">
        <w:rPr>
          <w:spacing w:val="-2"/>
        </w:rPr>
        <w:t xml:space="preserve"> </w:t>
      </w:r>
      <w:r>
        <w:t>(if</w:t>
      </w:r>
      <w:r w:rsidRPr="00EA4309">
        <w:rPr>
          <w:spacing w:val="2"/>
        </w:rPr>
        <w:t xml:space="preserve"> </w:t>
      </w:r>
      <w:r>
        <w:t>bank</w:t>
      </w:r>
      <w:r w:rsidRPr="00EA4309">
        <w:rPr>
          <w:spacing w:val="3"/>
        </w:rPr>
        <w:t xml:space="preserve"> </w:t>
      </w:r>
      <w:r>
        <w:t>accounts</w:t>
      </w:r>
      <w:r w:rsidRPr="00EA4309">
        <w:rPr>
          <w:spacing w:val="-2"/>
        </w:rPr>
        <w:t xml:space="preserve"> </w:t>
      </w:r>
      <w:r>
        <w:t>in several banks)</w:t>
      </w:r>
      <w:r w:rsidRPr="00EA4309">
        <w:rPr>
          <w:spacing w:val="1"/>
        </w:rPr>
        <w:t xml:space="preserve"> </w:t>
      </w:r>
      <w:r>
        <w:t>signed</w:t>
      </w:r>
      <w:r w:rsidR="00EA4309">
        <w:t>.</w:t>
      </w:r>
    </w:p>
    <w:p w14:paraId="585C06C3" w14:textId="47BF7F22" w:rsidR="003F1743" w:rsidRDefault="0011466A" w:rsidP="00EA4309">
      <w:pPr>
        <w:pStyle w:val="Paragraphedeliste"/>
        <w:numPr>
          <w:ilvl w:val="0"/>
          <w:numId w:val="15"/>
        </w:numPr>
        <w:tabs>
          <w:tab w:val="left" w:pos="950"/>
        </w:tabs>
        <w:spacing w:line="362" w:lineRule="auto"/>
        <w:ind w:right="212"/>
      </w:pPr>
      <w:r>
        <w:t>individual</w:t>
      </w:r>
      <w:r w:rsidRPr="00EA4309">
        <w:rPr>
          <w:spacing w:val="-2"/>
        </w:rPr>
        <w:t xml:space="preserve"> </w:t>
      </w:r>
      <w:r>
        <w:t>transactions</w:t>
      </w:r>
      <w:r w:rsidRPr="00EA4309">
        <w:rPr>
          <w:spacing w:val="-3"/>
        </w:rPr>
        <w:t xml:space="preserve"> </w:t>
      </w:r>
      <w:r>
        <w:t>on</w:t>
      </w:r>
      <w:r w:rsidRPr="00EA4309">
        <w:rPr>
          <w:spacing w:val="-1"/>
        </w:rPr>
        <w:t xml:space="preserve"> </w:t>
      </w:r>
      <w:r>
        <w:t>the</w:t>
      </w:r>
      <w:r w:rsidRPr="00EA4309">
        <w:rPr>
          <w:spacing w:val="-3"/>
        </w:rPr>
        <w:t xml:space="preserve"> </w:t>
      </w:r>
      <w:r>
        <w:t>bank statement</w:t>
      </w:r>
      <w:r w:rsidRPr="00EA4309">
        <w:rPr>
          <w:spacing w:val="1"/>
        </w:rPr>
        <w:t xml:space="preserve"> </w:t>
      </w:r>
      <w:r>
        <w:t>are</w:t>
      </w:r>
      <w:r w:rsidRPr="00EA4309">
        <w:rPr>
          <w:spacing w:val="1"/>
        </w:rPr>
        <w:t xml:space="preserve"> </w:t>
      </w:r>
      <w:r w:rsidRPr="00EA4309">
        <w:rPr>
          <w:u w:val="single"/>
        </w:rPr>
        <w:t>not</w:t>
      </w:r>
      <w:r w:rsidRPr="00EA4309">
        <w:rPr>
          <w:spacing w:val="-1"/>
        </w:rPr>
        <w:t xml:space="preserve"> </w:t>
      </w:r>
      <w:r>
        <w:t>required</w:t>
      </w:r>
      <w:r w:rsidRPr="00EA4309">
        <w:rPr>
          <w:spacing w:val="-3"/>
        </w:rPr>
        <w:t xml:space="preserve"> </w:t>
      </w:r>
      <w:r>
        <w:t>to</w:t>
      </w:r>
      <w:r w:rsidRPr="00EA4309">
        <w:rPr>
          <w:spacing w:val="-3"/>
        </w:rPr>
        <w:t xml:space="preserve"> </w:t>
      </w:r>
      <w:r>
        <w:t>be</w:t>
      </w:r>
      <w:r w:rsidRPr="00EA4309">
        <w:rPr>
          <w:spacing w:val="-3"/>
        </w:rPr>
        <w:t xml:space="preserve"> </w:t>
      </w:r>
      <w:r w:rsidR="00F65C37">
        <w:t>shown.</w:t>
      </w:r>
    </w:p>
    <w:p w14:paraId="0705D421" w14:textId="0DA0429D" w:rsidR="003F1743" w:rsidRDefault="003F1743">
      <w:pPr>
        <w:pStyle w:val="Corpsdetexte"/>
        <w:rPr>
          <w:sz w:val="20"/>
        </w:rPr>
      </w:pPr>
    </w:p>
    <w:p w14:paraId="0EEE8B72" w14:textId="51881C2A" w:rsidR="003F1743" w:rsidRPr="00EA4309" w:rsidRDefault="00EA4309" w:rsidP="00EA4309">
      <w:pPr>
        <w:pStyle w:val="Corpsdetexte"/>
        <w:spacing w:before="2"/>
        <w:rPr>
          <w:b/>
        </w:rPr>
      </w:pPr>
      <w:r w:rsidRPr="00EA4309">
        <w:rPr>
          <w:b/>
        </w:rPr>
        <w:t>Submission of Bids;</w:t>
      </w:r>
      <w:r>
        <w:rPr>
          <w:b/>
        </w:rPr>
        <w:t xml:space="preserve"> </w:t>
      </w:r>
      <w:r w:rsidR="0011466A">
        <w:t>Tenderers</w:t>
      </w:r>
      <w:r w:rsidR="0011466A">
        <w:rPr>
          <w:spacing w:val="-3"/>
        </w:rPr>
        <w:t xml:space="preserve"> </w:t>
      </w:r>
      <w:r w:rsidR="0011466A">
        <w:t>shall</w:t>
      </w:r>
      <w:r w:rsidR="0011466A">
        <w:rPr>
          <w:spacing w:val="-2"/>
        </w:rPr>
        <w:t xml:space="preserve"> </w:t>
      </w:r>
      <w:r w:rsidR="0011466A">
        <w:t>submit copies</w:t>
      </w:r>
      <w:r w:rsidR="0011466A">
        <w:rPr>
          <w:spacing w:val="-1"/>
        </w:rPr>
        <w:t xml:space="preserve"> </w:t>
      </w:r>
      <w:r w:rsidR="0011466A">
        <w:t>of the</w:t>
      </w:r>
      <w:r w:rsidR="0011466A">
        <w:rPr>
          <w:spacing w:val="-4"/>
        </w:rPr>
        <w:t xml:space="preserve"> </w:t>
      </w:r>
      <w:r w:rsidR="0011466A">
        <w:t>bid</w:t>
      </w:r>
      <w:r w:rsidR="0011466A">
        <w:rPr>
          <w:spacing w:val="-1"/>
        </w:rPr>
        <w:t xml:space="preserve"> </w:t>
      </w:r>
      <w:r w:rsidR="0011466A">
        <w:t>through:</w:t>
      </w:r>
    </w:p>
    <w:p w14:paraId="706848DC" w14:textId="77777777" w:rsidR="003F1743" w:rsidRDefault="003F1743">
      <w:pPr>
        <w:pStyle w:val="Corpsdetexte"/>
        <w:spacing w:before="4"/>
        <w:rPr>
          <w:sz w:val="28"/>
        </w:rPr>
      </w:pPr>
    </w:p>
    <w:p w14:paraId="6BC025D1" w14:textId="05AF51D3" w:rsidR="003F1743" w:rsidRDefault="0011466A" w:rsidP="00EA4309">
      <w:pPr>
        <w:pStyle w:val="Paragraphedeliste"/>
        <w:numPr>
          <w:ilvl w:val="0"/>
          <w:numId w:val="16"/>
        </w:numPr>
        <w:tabs>
          <w:tab w:val="left" w:pos="1029"/>
        </w:tabs>
        <w:spacing w:line="360" w:lineRule="auto"/>
        <w:ind w:right="214"/>
      </w:pPr>
      <w:r w:rsidRPr="00EA4309">
        <w:rPr>
          <w:rFonts w:ascii="Arial" w:hAnsi="Arial"/>
          <w:b/>
        </w:rPr>
        <w:t>Digital</w:t>
      </w:r>
      <w:r w:rsidRPr="00EA4309">
        <w:rPr>
          <w:rFonts w:ascii="Arial" w:hAnsi="Arial"/>
          <w:b/>
          <w:spacing w:val="9"/>
        </w:rPr>
        <w:t xml:space="preserve"> </w:t>
      </w:r>
      <w:r w:rsidRPr="00EA4309">
        <w:rPr>
          <w:rFonts w:ascii="Arial" w:hAnsi="Arial"/>
          <w:b/>
        </w:rPr>
        <w:t>file:</w:t>
      </w:r>
      <w:r w:rsidRPr="00EA4309">
        <w:rPr>
          <w:rFonts w:ascii="Arial" w:hAnsi="Arial"/>
          <w:b/>
          <w:spacing w:val="8"/>
        </w:rPr>
        <w:t xml:space="preserve"> </w:t>
      </w:r>
      <w:r>
        <w:t>shall</w:t>
      </w:r>
      <w:r w:rsidRPr="00EA4309">
        <w:rPr>
          <w:spacing w:val="6"/>
        </w:rPr>
        <w:t xml:space="preserve"> </w:t>
      </w:r>
      <w:r>
        <w:t>be</w:t>
      </w:r>
      <w:r w:rsidRPr="00EA4309">
        <w:rPr>
          <w:spacing w:val="6"/>
        </w:rPr>
        <w:t xml:space="preserve"> </w:t>
      </w:r>
      <w:r>
        <w:t>sent</w:t>
      </w:r>
      <w:r w:rsidRPr="00EA4309">
        <w:rPr>
          <w:spacing w:val="5"/>
        </w:rPr>
        <w:t xml:space="preserve"> </w:t>
      </w:r>
      <w:r>
        <w:t>through</w:t>
      </w:r>
      <w:r w:rsidRPr="00EA4309">
        <w:rPr>
          <w:spacing w:val="6"/>
        </w:rPr>
        <w:t xml:space="preserve"> </w:t>
      </w:r>
      <w:r>
        <w:t>email</w:t>
      </w:r>
      <w:r w:rsidRPr="00EA4309">
        <w:rPr>
          <w:spacing w:val="6"/>
        </w:rPr>
        <w:t xml:space="preserve"> </w:t>
      </w:r>
      <w:r>
        <w:t>sent</w:t>
      </w:r>
      <w:r w:rsidRPr="00EA4309">
        <w:rPr>
          <w:spacing w:val="7"/>
        </w:rPr>
        <w:t xml:space="preserve"> </w:t>
      </w:r>
      <w:r>
        <w:t>to</w:t>
      </w:r>
      <w:r w:rsidRPr="00EA4309">
        <w:rPr>
          <w:spacing w:val="4"/>
        </w:rPr>
        <w:t xml:space="preserve"> </w:t>
      </w:r>
      <w:r>
        <w:t>the</w:t>
      </w:r>
      <w:r w:rsidRPr="00EA4309">
        <w:rPr>
          <w:spacing w:val="4"/>
        </w:rPr>
        <w:t xml:space="preserve"> </w:t>
      </w:r>
      <w:r>
        <w:t>dedicated</w:t>
      </w:r>
      <w:r w:rsidRPr="00EA4309">
        <w:rPr>
          <w:spacing w:val="7"/>
        </w:rPr>
        <w:t xml:space="preserve"> </w:t>
      </w:r>
      <w:r>
        <w:t>email</w:t>
      </w:r>
      <w:r w:rsidRPr="00EA4309">
        <w:rPr>
          <w:spacing w:val="6"/>
        </w:rPr>
        <w:t xml:space="preserve"> </w:t>
      </w:r>
      <w:r>
        <w:t>address</w:t>
      </w:r>
      <w:r w:rsidRPr="00EA4309">
        <w:rPr>
          <w:color w:val="0000FF"/>
          <w:spacing w:val="-59"/>
        </w:rPr>
        <w:t xml:space="preserve"> </w:t>
      </w:r>
      <w:r w:rsidR="001908C1" w:rsidRPr="001908C1">
        <w:t xml:space="preserve"> </w:t>
      </w:r>
      <w:hyperlink r:id="rId13" w:tgtFrame="_blank" w:tooltip="mailto:cft@ukraine.hi.org" w:history="1">
        <w:r w:rsidR="001908C1" w:rsidRPr="00366062">
          <w:t>cft@ukraine.hi.org</w:t>
        </w:r>
      </w:hyperlink>
      <w:r w:rsidR="001908C1">
        <w:rPr>
          <w:rStyle w:val="ui-provider"/>
        </w:rPr>
        <w:t xml:space="preserve"> </w:t>
      </w:r>
      <w:r w:rsidRPr="00EA4309">
        <w:rPr>
          <w:color w:val="0000FF"/>
          <w:spacing w:val="-2"/>
        </w:rPr>
        <w:t xml:space="preserve"> </w:t>
      </w:r>
      <w:r>
        <w:t>with</w:t>
      </w:r>
      <w:r w:rsidRPr="00EA4309">
        <w:rPr>
          <w:spacing w:val="-2"/>
        </w:rPr>
        <w:t xml:space="preserve"> </w:t>
      </w:r>
      <w:r>
        <w:t>the</w:t>
      </w:r>
      <w:r w:rsidRPr="00EA4309">
        <w:rPr>
          <w:spacing w:val="-4"/>
        </w:rPr>
        <w:t xml:space="preserve"> </w:t>
      </w:r>
      <w:r>
        <w:t>reference</w:t>
      </w:r>
      <w:r w:rsidRPr="00EA4309">
        <w:rPr>
          <w:spacing w:val="-3"/>
        </w:rPr>
        <w:t xml:space="preserve"> </w:t>
      </w:r>
      <w:r w:rsidR="00EA4309" w:rsidRPr="00EA4309">
        <w:rPr>
          <w:rFonts w:ascii="Arial"/>
          <w:b/>
          <w:sz w:val="20"/>
          <w:u w:val="thick"/>
        </w:rPr>
        <w:t>CFT-UKR-2023-DNIE-235</w:t>
      </w:r>
      <w:r w:rsidR="00EA4309">
        <w:rPr>
          <w:sz w:val="14"/>
        </w:rPr>
        <w:t xml:space="preserve"> </w:t>
      </w:r>
      <w:r w:rsidR="00EA4309">
        <w:rPr>
          <w:spacing w:val="-3"/>
        </w:rPr>
        <w:t xml:space="preserve"> </w:t>
      </w:r>
      <w:r w:rsidR="00EA4309" w:rsidRPr="00EA4309">
        <w:rPr>
          <w:spacing w:val="-3"/>
        </w:rPr>
        <w:t>In the</w:t>
      </w:r>
      <w:r w:rsidRPr="00EA4309">
        <w:rPr>
          <w:spacing w:val="-3"/>
        </w:rPr>
        <w:t xml:space="preserve"> </w:t>
      </w:r>
      <w:r>
        <w:t>subject</w:t>
      </w:r>
      <w:r w:rsidRPr="00EA4309">
        <w:rPr>
          <w:spacing w:val="-3"/>
        </w:rPr>
        <w:t xml:space="preserve"> </w:t>
      </w:r>
      <w:r>
        <w:t>of the</w:t>
      </w:r>
      <w:r w:rsidRPr="00EA4309">
        <w:rPr>
          <w:spacing w:val="-2"/>
        </w:rPr>
        <w:t xml:space="preserve"> </w:t>
      </w:r>
      <w:r>
        <w:t>email.</w:t>
      </w:r>
    </w:p>
    <w:p w14:paraId="4577B38B" w14:textId="77777777" w:rsidR="003F1743" w:rsidRDefault="003F1743">
      <w:pPr>
        <w:pStyle w:val="Corpsdetexte"/>
        <w:spacing w:before="4"/>
        <w:rPr>
          <w:sz w:val="9"/>
        </w:rPr>
      </w:pPr>
    </w:p>
    <w:p w14:paraId="4E285EC4" w14:textId="349B1E23" w:rsidR="00175503" w:rsidRDefault="0011466A" w:rsidP="00175503">
      <w:pPr>
        <w:pStyle w:val="Corpsdetexte"/>
        <w:spacing w:before="93" w:line="360" w:lineRule="auto"/>
        <w:ind w:left="116" w:right="383"/>
      </w:pPr>
      <w:r>
        <w:t>Bids must comply with the conditions and presentation defined below. Any bids not meeting</w:t>
      </w:r>
      <w:r>
        <w:rPr>
          <w:spacing w:val="-59"/>
        </w:rPr>
        <w:t xml:space="preserve"> </w:t>
      </w:r>
      <w:r>
        <w:t>the</w:t>
      </w:r>
      <w:r>
        <w:rPr>
          <w:spacing w:val="-1"/>
        </w:rPr>
        <w:t xml:space="preserve"> </w:t>
      </w:r>
      <w:r>
        <w:t>below</w:t>
      </w:r>
      <w:r>
        <w:rPr>
          <w:spacing w:val="-3"/>
        </w:rPr>
        <w:t xml:space="preserve"> </w:t>
      </w:r>
      <w:r>
        <w:t>requirements</w:t>
      </w:r>
      <w:r>
        <w:rPr>
          <w:spacing w:val="-4"/>
        </w:rPr>
        <w:t xml:space="preserve"> </w:t>
      </w:r>
      <w:r w:rsidR="00175503">
        <w:t xml:space="preserve">shall be </w:t>
      </w:r>
      <w:r w:rsidR="00F65C37">
        <w:t>rejected.</w:t>
      </w:r>
    </w:p>
    <w:p w14:paraId="6C0C8205" w14:textId="43A52BFA" w:rsidR="00175503" w:rsidRDefault="00175503" w:rsidP="00175503">
      <w:pPr>
        <w:pStyle w:val="Paragraphedeliste"/>
        <w:numPr>
          <w:ilvl w:val="0"/>
          <w:numId w:val="17"/>
        </w:numPr>
        <w:tabs>
          <w:tab w:val="left" w:pos="962"/>
        </w:tabs>
        <w:spacing w:before="93"/>
      </w:pPr>
      <w:r w:rsidRPr="00175503">
        <w:rPr>
          <w:u w:val="single"/>
        </w:rPr>
        <w:t>Language:</w:t>
      </w:r>
      <w:r>
        <w:t xml:space="preserve"> All</w:t>
      </w:r>
      <w:r w:rsidRPr="00175503">
        <w:rPr>
          <w:spacing w:val="-3"/>
        </w:rPr>
        <w:t xml:space="preserve"> </w:t>
      </w:r>
      <w:r>
        <w:t>written</w:t>
      </w:r>
      <w:r w:rsidRPr="00175503">
        <w:rPr>
          <w:spacing w:val="-2"/>
        </w:rPr>
        <w:t xml:space="preserve"> </w:t>
      </w:r>
      <w:r>
        <w:t>documents</w:t>
      </w:r>
      <w:r w:rsidRPr="00175503">
        <w:rPr>
          <w:spacing w:val="-2"/>
        </w:rPr>
        <w:t xml:space="preserve"> </w:t>
      </w:r>
      <w:r>
        <w:t>shall</w:t>
      </w:r>
      <w:r w:rsidRPr="00175503">
        <w:rPr>
          <w:spacing w:val="-2"/>
        </w:rPr>
        <w:t xml:space="preserve"> </w:t>
      </w:r>
      <w:r>
        <w:t>be</w:t>
      </w:r>
      <w:r w:rsidRPr="00175503">
        <w:rPr>
          <w:spacing w:val="-5"/>
        </w:rPr>
        <w:t xml:space="preserve"> </w:t>
      </w:r>
      <w:r>
        <w:t>in</w:t>
      </w:r>
      <w:r w:rsidRPr="00175503">
        <w:rPr>
          <w:spacing w:val="-2"/>
        </w:rPr>
        <w:t xml:space="preserve"> </w:t>
      </w:r>
      <w:r>
        <w:t>English and/or</w:t>
      </w:r>
      <w:r w:rsidRPr="00175503">
        <w:rPr>
          <w:spacing w:val="-3"/>
        </w:rPr>
        <w:t xml:space="preserve"> </w:t>
      </w:r>
      <w:r>
        <w:t>Ukrainian.</w:t>
      </w:r>
    </w:p>
    <w:p w14:paraId="15848609" w14:textId="77777777" w:rsidR="00175503" w:rsidRDefault="00175503" w:rsidP="00175503">
      <w:pPr>
        <w:pStyle w:val="Paragraphedeliste"/>
        <w:numPr>
          <w:ilvl w:val="0"/>
          <w:numId w:val="17"/>
        </w:numPr>
        <w:tabs>
          <w:tab w:val="left" w:pos="962"/>
        </w:tabs>
        <w:spacing w:before="127"/>
      </w:pPr>
      <w:r>
        <w:rPr>
          <w:u w:val="single"/>
        </w:rPr>
        <w:t>Currency</w:t>
      </w:r>
      <w:r>
        <w:rPr>
          <w:spacing w:val="-3"/>
          <w:u w:val="single"/>
        </w:rPr>
        <w:t xml:space="preserve"> </w:t>
      </w:r>
      <w:r>
        <w:rPr>
          <w:u w:val="single"/>
        </w:rPr>
        <w:t>unit:</w:t>
      </w:r>
      <w:r>
        <w:t xml:space="preserve"> All</w:t>
      </w:r>
      <w:r>
        <w:rPr>
          <w:spacing w:val="-1"/>
        </w:rPr>
        <w:t xml:space="preserve"> </w:t>
      </w:r>
      <w:r>
        <w:t>prices may</w:t>
      </w:r>
      <w:r>
        <w:rPr>
          <w:spacing w:val="-3"/>
        </w:rPr>
        <w:t xml:space="preserve"> </w:t>
      </w:r>
      <w:r>
        <w:t>be</w:t>
      </w:r>
      <w:r>
        <w:rPr>
          <w:spacing w:val="-3"/>
        </w:rPr>
        <w:t xml:space="preserve"> </w:t>
      </w:r>
      <w:r>
        <w:t>expressed</w:t>
      </w:r>
      <w:r>
        <w:rPr>
          <w:spacing w:val="-1"/>
        </w:rPr>
        <w:t xml:space="preserve"> </w:t>
      </w:r>
      <w:r>
        <w:t>in UAH,</w:t>
      </w:r>
      <w:r>
        <w:rPr>
          <w:spacing w:val="1"/>
        </w:rPr>
        <w:t xml:space="preserve"> </w:t>
      </w:r>
      <w:proofErr w:type="gramStart"/>
      <w:r>
        <w:t>USD</w:t>
      </w:r>
      <w:proofErr w:type="gramEnd"/>
      <w:r>
        <w:rPr>
          <w:spacing w:val="-1"/>
        </w:rPr>
        <w:t xml:space="preserve"> </w:t>
      </w:r>
      <w:r>
        <w:t>or</w:t>
      </w:r>
      <w:r>
        <w:rPr>
          <w:spacing w:val="-2"/>
        </w:rPr>
        <w:t xml:space="preserve"> </w:t>
      </w:r>
      <w:r>
        <w:t>EUR.</w:t>
      </w:r>
    </w:p>
    <w:p w14:paraId="1816D160" w14:textId="55A35112" w:rsidR="00175503" w:rsidRDefault="00175503" w:rsidP="00175503">
      <w:pPr>
        <w:pStyle w:val="Paragraphedeliste"/>
        <w:numPr>
          <w:ilvl w:val="0"/>
          <w:numId w:val="17"/>
        </w:numPr>
        <w:tabs>
          <w:tab w:val="left" w:pos="962"/>
        </w:tabs>
        <w:spacing w:before="126" w:line="360" w:lineRule="auto"/>
        <w:ind w:right="267"/>
      </w:pPr>
      <w:r>
        <w:rPr>
          <w:u w:val="single"/>
        </w:rPr>
        <w:t>Bid validity period</w:t>
      </w:r>
      <w:r>
        <w:t>: HI shall consider all bids received valid for a period of three (3)</w:t>
      </w:r>
      <w:r>
        <w:rPr>
          <w:spacing w:val="1"/>
        </w:rPr>
        <w:t xml:space="preserve"> </w:t>
      </w:r>
      <w:r>
        <w:t>calendar months as from the deadline for the receipt of bids, unless longer bid validity</w:t>
      </w:r>
      <w:r>
        <w:rPr>
          <w:spacing w:val="-59"/>
        </w:rPr>
        <w:t xml:space="preserve"> </w:t>
      </w:r>
      <w:r>
        <w:lastRenderedPageBreak/>
        <w:t>period</w:t>
      </w:r>
      <w:r>
        <w:rPr>
          <w:spacing w:val="-1"/>
        </w:rPr>
        <w:t xml:space="preserve"> </w:t>
      </w:r>
      <w:r>
        <w:t>is</w:t>
      </w:r>
      <w:r>
        <w:rPr>
          <w:spacing w:val="1"/>
        </w:rPr>
        <w:t xml:space="preserve"> </w:t>
      </w:r>
      <w:r>
        <w:t>stated</w:t>
      </w:r>
      <w:r>
        <w:rPr>
          <w:spacing w:val="-2"/>
        </w:rPr>
        <w:t xml:space="preserve"> </w:t>
      </w:r>
      <w:r>
        <w:t>by</w:t>
      </w:r>
      <w:r>
        <w:rPr>
          <w:spacing w:val="-2"/>
        </w:rPr>
        <w:t xml:space="preserve"> </w:t>
      </w:r>
      <w:r>
        <w:t>the</w:t>
      </w:r>
      <w:r>
        <w:rPr>
          <w:spacing w:val="-2"/>
        </w:rPr>
        <w:t xml:space="preserve"> </w:t>
      </w:r>
      <w:r w:rsidR="0034267C">
        <w:t>supplier.</w:t>
      </w:r>
    </w:p>
    <w:p w14:paraId="3294E791" w14:textId="7F107948" w:rsidR="00175503" w:rsidRDefault="00175503" w:rsidP="00175503">
      <w:pPr>
        <w:pStyle w:val="Paragraphedeliste"/>
        <w:numPr>
          <w:ilvl w:val="0"/>
          <w:numId w:val="17"/>
        </w:numPr>
        <w:tabs>
          <w:tab w:val="left" w:pos="962"/>
        </w:tabs>
        <w:spacing w:line="360" w:lineRule="auto"/>
        <w:ind w:right="212"/>
      </w:pPr>
      <w:r>
        <w:rPr>
          <w:u w:val="single"/>
        </w:rPr>
        <w:t>Costs of preparing bids</w:t>
      </w:r>
      <w:r>
        <w:t>: None of the costs incurred by bidders in preparing and</w:t>
      </w:r>
      <w:r>
        <w:rPr>
          <w:spacing w:val="1"/>
        </w:rPr>
        <w:t xml:space="preserve"> </w:t>
      </w:r>
      <w:r>
        <w:t>submitting</w:t>
      </w:r>
      <w:r>
        <w:rPr>
          <w:spacing w:val="-4"/>
        </w:rPr>
        <w:t xml:space="preserve"> </w:t>
      </w:r>
      <w:r>
        <w:t>their</w:t>
      </w:r>
      <w:r>
        <w:rPr>
          <w:spacing w:val="-2"/>
        </w:rPr>
        <w:t xml:space="preserve"> </w:t>
      </w:r>
      <w:r>
        <w:t>bids</w:t>
      </w:r>
      <w:r>
        <w:rPr>
          <w:spacing w:val="-3"/>
        </w:rPr>
        <w:t xml:space="preserve"> </w:t>
      </w:r>
      <w:r>
        <w:t>shall</w:t>
      </w:r>
      <w:r>
        <w:rPr>
          <w:spacing w:val="-1"/>
        </w:rPr>
        <w:t xml:space="preserve"> </w:t>
      </w:r>
      <w:r>
        <w:t>be</w:t>
      </w:r>
      <w:r>
        <w:rPr>
          <w:spacing w:val="-3"/>
        </w:rPr>
        <w:t xml:space="preserve"> </w:t>
      </w:r>
      <w:r>
        <w:t>reimbursable.</w:t>
      </w:r>
      <w:r>
        <w:rPr>
          <w:spacing w:val="-2"/>
        </w:rPr>
        <w:t xml:space="preserve"> </w:t>
      </w:r>
      <w:r>
        <w:t>All</w:t>
      </w:r>
      <w:r>
        <w:rPr>
          <w:spacing w:val="-4"/>
        </w:rPr>
        <w:t xml:space="preserve"> </w:t>
      </w:r>
      <w:r>
        <w:t>these</w:t>
      </w:r>
      <w:r>
        <w:rPr>
          <w:spacing w:val="-1"/>
        </w:rPr>
        <w:t xml:space="preserve"> </w:t>
      </w:r>
      <w:r>
        <w:t>costs</w:t>
      </w:r>
      <w:r>
        <w:rPr>
          <w:spacing w:val="-3"/>
        </w:rPr>
        <w:t xml:space="preserve"> </w:t>
      </w:r>
      <w:r>
        <w:t>shall</w:t>
      </w:r>
      <w:r>
        <w:rPr>
          <w:spacing w:val="-2"/>
        </w:rPr>
        <w:t xml:space="preserve"> </w:t>
      </w:r>
      <w:r>
        <w:t>be</w:t>
      </w:r>
      <w:r>
        <w:rPr>
          <w:spacing w:val="-3"/>
        </w:rPr>
        <w:t xml:space="preserve"> </w:t>
      </w:r>
      <w:r>
        <w:t>borne</w:t>
      </w:r>
      <w:r>
        <w:rPr>
          <w:spacing w:val="-3"/>
        </w:rPr>
        <w:t xml:space="preserve"> </w:t>
      </w:r>
      <w:r>
        <w:t>solely</w:t>
      </w:r>
      <w:r>
        <w:rPr>
          <w:spacing w:val="-3"/>
        </w:rPr>
        <w:t xml:space="preserve"> </w:t>
      </w:r>
      <w:r>
        <w:t>by</w:t>
      </w:r>
      <w:r>
        <w:rPr>
          <w:spacing w:val="-3"/>
        </w:rPr>
        <w:t xml:space="preserve"> </w:t>
      </w:r>
      <w:r>
        <w:t>the</w:t>
      </w:r>
      <w:r>
        <w:rPr>
          <w:spacing w:val="-58"/>
        </w:rPr>
        <w:t xml:space="preserve"> </w:t>
      </w:r>
      <w:r>
        <w:t>bidders.</w:t>
      </w:r>
    </w:p>
    <w:p w14:paraId="0B68A402" w14:textId="6CC26DED" w:rsidR="00175503" w:rsidRDefault="00175503" w:rsidP="00175503">
      <w:pPr>
        <w:pStyle w:val="Corpsdetexte"/>
        <w:spacing w:line="360" w:lineRule="auto"/>
        <w:ind w:right="216"/>
        <w:jc w:val="both"/>
      </w:pPr>
      <w:r>
        <w:t xml:space="preserve">All questions must be addressed to </w:t>
      </w:r>
      <w:hyperlink r:id="rId14">
        <w:r w:rsidR="001908C1" w:rsidRPr="001908C1">
          <w:t xml:space="preserve"> </w:t>
        </w:r>
        <w:hyperlink r:id="rId15" w:tgtFrame="_blank" w:tooltip="mailto:cft@ukraine.hi.org" w:history="1">
          <w:r w:rsidR="001908C1">
            <w:rPr>
              <w:rStyle w:val="Lienhypertexte"/>
            </w:rPr>
            <w:t>cft@ukraine.hi.org</w:t>
          </w:r>
        </w:hyperlink>
        <w:r>
          <w:rPr>
            <w:color w:val="0000FF"/>
          </w:rPr>
          <w:t xml:space="preserve"> </w:t>
        </w:r>
      </w:hyperlink>
      <w:r>
        <w:t>with the Reference as described:</w:t>
      </w:r>
      <w:r>
        <w:rPr>
          <w:spacing w:val="-59"/>
        </w:rPr>
        <w:t xml:space="preserve"> </w:t>
      </w:r>
      <w:r>
        <w:rPr>
          <w:rFonts w:ascii="Arial"/>
          <w:b/>
        </w:rPr>
        <w:t>Question-</w:t>
      </w:r>
      <w:r w:rsidR="00FF2916" w:rsidRPr="00FF2916">
        <w:rPr>
          <w:rFonts w:ascii="Arial"/>
          <w:b/>
          <w:sz w:val="20"/>
          <w:u w:val="thick"/>
        </w:rPr>
        <w:t xml:space="preserve"> </w:t>
      </w:r>
      <w:r w:rsidR="00FF2916" w:rsidRPr="00EA4309">
        <w:rPr>
          <w:rFonts w:ascii="Arial"/>
          <w:b/>
          <w:sz w:val="20"/>
          <w:u w:val="thick"/>
        </w:rPr>
        <w:t>CFT-UKR-2023-DNIE-235</w:t>
      </w:r>
      <w:r w:rsidR="00FF2916">
        <w:rPr>
          <w:sz w:val="14"/>
        </w:rPr>
        <w:t xml:space="preserve"> </w:t>
      </w:r>
      <w:r w:rsidR="00FF2916">
        <w:rPr>
          <w:spacing w:val="-3"/>
        </w:rPr>
        <w:t xml:space="preserve"> </w:t>
      </w:r>
      <w:r>
        <w:t>; If the object of the email does not contained</w:t>
      </w:r>
      <w:r>
        <w:rPr>
          <w:spacing w:val="-59"/>
        </w:rPr>
        <w:t xml:space="preserve"> </w:t>
      </w:r>
      <w:r>
        <w:t>the</w:t>
      </w:r>
      <w:r>
        <w:rPr>
          <w:spacing w:val="-1"/>
        </w:rPr>
        <w:t xml:space="preserve"> </w:t>
      </w:r>
      <w:r>
        <w:t>exact</w:t>
      </w:r>
      <w:r>
        <w:rPr>
          <w:spacing w:val="-2"/>
        </w:rPr>
        <w:t xml:space="preserve"> </w:t>
      </w:r>
      <w:r>
        <w:t>mentioned reference,</w:t>
      </w:r>
      <w:r>
        <w:rPr>
          <w:spacing w:val="-2"/>
        </w:rPr>
        <w:t xml:space="preserve"> </w:t>
      </w:r>
      <w:r>
        <w:t>it</w:t>
      </w:r>
      <w:r>
        <w:rPr>
          <w:spacing w:val="2"/>
        </w:rPr>
        <w:t xml:space="preserve"> </w:t>
      </w:r>
      <w:r>
        <w:t>will</w:t>
      </w:r>
      <w:r>
        <w:rPr>
          <w:spacing w:val="-1"/>
        </w:rPr>
        <w:t xml:space="preserve"> </w:t>
      </w:r>
      <w:r>
        <w:t>not</w:t>
      </w:r>
      <w:r>
        <w:rPr>
          <w:spacing w:val="2"/>
        </w:rPr>
        <w:t xml:space="preserve"> </w:t>
      </w:r>
      <w:r>
        <w:t>be</w:t>
      </w:r>
      <w:r>
        <w:rPr>
          <w:spacing w:val="-1"/>
        </w:rPr>
        <w:t xml:space="preserve"> </w:t>
      </w:r>
      <w:r>
        <w:t>opened nor</w:t>
      </w:r>
      <w:r>
        <w:rPr>
          <w:spacing w:val="-2"/>
        </w:rPr>
        <w:t xml:space="preserve"> </w:t>
      </w:r>
      <w:r>
        <w:t>answered</w:t>
      </w:r>
      <w:r>
        <w:rPr>
          <w:spacing w:val="-1"/>
        </w:rPr>
        <w:t xml:space="preserve"> </w:t>
      </w:r>
      <w:r>
        <w:t>to.</w:t>
      </w:r>
    </w:p>
    <w:p w14:paraId="48689387" w14:textId="1ADA03C3" w:rsidR="00175503" w:rsidRDefault="00175503" w:rsidP="00175503">
      <w:pPr>
        <w:spacing w:line="250" w:lineRule="exact"/>
        <w:ind w:left="824"/>
        <w:jc w:val="both"/>
        <w:rPr>
          <w:rFonts w:ascii="Arial"/>
          <w:b/>
          <w:color w:val="FF0000"/>
        </w:rPr>
      </w:pPr>
      <w:r w:rsidRPr="00961239">
        <w:rPr>
          <w:rFonts w:ascii="Arial"/>
          <w:b/>
          <w:color w:val="FF0000"/>
        </w:rPr>
        <w:t>All</w:t>
      </w:r>
      <w:r w:rsidRPr="00961239">
        <w:rPr>
          <w:rFonts w:ascii="Arial"/>
          <w:b/>
          <w:color w:val="FF0000"/>
          <w:spacing w:val="1"/>
        </w:rPr>
        <w:t xml:space="preserve"> </w:t>
      </w:r>
      <w:r w:rsidRPr="00961239">
        <w:rPr>
          <w:rFonts w:ascii="Arial"/>
          <w:b/>
          <w:color w:val="FF0000"/>
        </w:rPr>
        <w:t>questions</w:t>
      </w:r>
      <w:r w:rsidRPr="00961239">
        <w:rPr>
          <w:rFonts w:ascii="Arial"/>
          <w:b/>
          <w:color w:val="FF0000"/>
          <w:spacing w:val="-1"/>
        </w:rPr>
        <w:t xml:space="preserve"> </w:t>
      </w:r>
      <w:r w:rsidRPr="00961239">
        <w:rPr>
          <w:rFonts w:ascii="Arial"/>
          <w:b/>
          <w:color w:val="FF0000"/>
        </w:rPr>
        <w:t>must be</w:t>
      </w:r>
      <w:r w:rsidRPr="00961239">
        <w:rPr>
          <w:rFonts w:ascii="Arial"/>
          <w:b/>
          <w:color w:val="FF0000"/>
          <w:spacing w:val="-6"/>
        </w:rPr>
        <w:t xml:space="preserve"> </w:t>
      </w:r>
      <w:r w:rsidRPr="00961239">
        <w:rPr>
          <w:rFonts w:ascii="Arial"/>
          <w:b/>
          <w:color w:val="FF0000"/>
        </w:rPr>
        <w:t>submitted</w:t>
      </w:r>
      <w:r w:rsidRPr="00961239">
        <w:rPr>
          <w:rFonts w:ascii="Arial"/>
          <w:b/>
          <w:color w:val="FF0000"/>
          <w:spacing w:val="-3"/>
        </w:rPr>
        <w:t xml:space="preserve"> </w:t>
      </w:r>
      <w:r w:rsidRPr="00961239">
        <w:rPr>
          <w:rFonts w:ascii="Arial"/>
          <w:b/>
          <w:color w:val="FF0000"/>
        </w:rPr>
        <w:t xml:space="preserve">before </w:t>
      </w:r>
      <w:r w:rsidR="006A6229" w:rsidRPr="00961239">
        <w:rPr>
          <w:rFonts w:ascii="Arial"/>
          <w:b/>
          <w:color w:val="FF0000"/>
        </w:rPr>
        <w:t xml:space="preserve">07 </w:t>
      </w:r>
      <w:r w:rsidR="00961239" w:rsidRPr="00961239">
        <w:rPr>
          <w:rFonts w:ascii="Arial"/>
          <w:b/>
          <w:color w:val="FF0000"/>
        </w:rPr>
        <w:t xml:space="preserve">august </w:t>
      </w:r>
      <w:proofErr w:type="gramStart"/>
      <w:r w:rsidR="00961239" w:rsidRPr="00961239">
        <w:rPr>
          <w:rFonts w:ascii="Arial"/>
          <w:b/>
          <w:color w:val="FF0000"/>
          <w:spacing w:val="-5"/>
        </w:rPr>
        <w:t>2023</w:t>
      </w:r>
      <w:proofErr w:type="gramEnd"/>
      <w:r w:rsidR="006A6229" w:rsidRPr="00961239">
        <w:rPr>
          <w:rFonts w:ascii="Arial"/>
          <w:b/>
          <w:color w:val="FF0000"/>
        </w:rPr>
        <w:t xml:space="preserve"> </w:t>
      </w:r>
    </w:p>
    <w:p w14:paraId="411F2D26" w14:textId="77777777" w:rsidR="00C81A65" w:rsidRDefault="00C81A65" w:rsidP="00447ED2">
      <w:pPr>
        <w:spacing w:line="250" w:lineRule="exact"/>
        <w:jc w:val="both"/>
        <w:rPr>
          <w:rFonts w:ascii="Arial"/>
          <w:b/>
          <w:color w:val="FF0000"/>
        </w:rPr>
      </w:pPr>
    </w:p>
    <w:p w14:paraId="18085622" w14:textId="51923A5D" w:rsidR="00447ED2" w:rsidRPr="00DD1124" w:rsidRDefault="00447ED2" w:rsidP="00DD1124">
      <w:pPr>
        <w:pStyle w:val="Corpsdetexte"/>
        <w:spacing w:before="204"/>
        <w:ind w:left="116"/>
        <w:rPr>
          <w:b/>
        </w:rPr>
      </w:pPr>
      <w:bookmarkStart w:id="2" w:name="_Toc137047524"/>
      <w:r w:rsidRPr="00DD1124">
        <w:rPr>
          <w:b/>
        </w:rPr>
        <w:t>Late proposals</w:t>
      </w:r>
      <w:bookmarkEnd w:id="2"/>
      <w:r w:rsidR="00DD1124">
        <w:rPr>
          <w:b/>
        </w:rPr>
        <w:t>:</w:t>
      </w:r>
    </w:p>
    <w:p w14:paraId="12DD01E3" w14:textId="77777777" w:rsidR="00447ED2" w:rsidRDefault="00447ED2" w:rsidP="00447ED2">
      <w:pPr>
        <w:spacing w:before="240"/>
      </w:pPr>
      <w:r w:rsidRPr="00CA0266">
        <w:t>Applicants will be excluded from the call for tender procedure if applications are received later than the deadline mentioned in article 3.</w:t>
      </w:r>
    </w:p>
    <w:p w14:paraId="23B61423" w14:textId="77777777" w:rsidR="00447ED2" w:rsidRDefault="00447ED2" w:rsidP="00366062">
      <w:pPr>
        <w:spacing w:line="250" w:lineRule="exact"/>
        <w:jc w:val="both"/>
        <w:rPr>
          <w:rFonts w:ascii="Arial"/>
          <w:b/>
          <w:color w:val="FF0000"/>
        </w:rPr>
      </w:pPr>
    </w:p>
    <w:p w14:paraId="67F2B9BC" w14:textId="77777777" w:rsidR="00C81A65" w:rsidRDefault="00C81A65" w:rsidP="00175503">
      <w:pPr>
        <w:spacing w:line="250" w:lineRule="exact"/>
        <w:ind w:left="824"/>
        <w:jc w:val="both"/>
        <w:rPr>
          <w:rFonts w:ascii="Arial"/>
          <w:b/>
        </w:rPr>
      </w:pPr>
    </w:p>
    <w:p w14:paraId="1BAD94B0" w14:textId="3A10EE35" w:rsidR="00175503" w:rsidRDefault="00175503" w:rsidP="00175503">
      <w:pPr>
        <w:pStyle w:val="Corpsdetexte"/>
        <w:spacing w:before="8"/>
        <w:rPr>
          <w:rFonts w:ascii="Arial"/>
          <w:b/>
        </w:rPr>
      </w:pPr>
      <w:r>
        <w:rPr>
          <w:noProof/>
        </w:rPr>
        <mc:AlternateContent>
          <mc:Choice Requires="wps">
            <w:drawing>
              <wp:anchor distT="0" distB="0" distL="0" distR="0" simplePos="0" relativeHeight="487591936" behindDoc="1" locked="0" layoutInCell="1" allowOverlap="1" wp14:anchorId="25AD7830" wp14:editId="0AE88BAD">
                <wp:simplePos x="0" y="0"/>
                <wp:positionH relativeFrom="page">
                  <wp:posOffset>1056640</wp:posOffset>
                </wp:positionH>
                <wp:positionV relativeFrom="paragraph">
                  <wp:posOffset>193675</wp:posOffset>
                </wp:positionV>
                <wp:extent cx="5676900" cy="338455"/>
                <wp:effectExtent l="0" t="0" r="0" b="0"/>
                <wp:wrapTopAndBottom/>
                <wp:docPr id="101427815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338455"/>
                        </a:xfrm>
                        <a:prstGeom prst="rect">
                          <a:avLst/>
                        </a:prstGeom>
                        <a:solidFill>
                          <a:srgbClr val="EBEBEB"/>
                        </a:solidFill>
                        <a:ln w="6097">
                          <a:solidFill>
                            <a:srgbClr val="000000"/>
                          </a:solidFill>
                          <a:prstDash val="solid"/>
                          <a:miter lim="800000"/>
                          <a:headEnd/>
                          <a:tailEnd/>
                        </a:ln>
                      </wps:spPr>
                      <wps:txbx>
                        <w:txbxContent>
                          <w:p w14:paraId="2B980548" w14:textId="76DB34D3" w:rsidR="00175503" w:rsidRDefault="00175503" w:rsidP="00DD1124">
                            <w:pPr>
                              <w:pStyle w:val="Paragraphedeliste"/>
                              <w:numPr>
                                <w:ilvl w:val="0"/>
                                <w:numId w:val="29"/>
                              </w:numPr>
                              <w:spacing w:before="18"/>
                              <w:rPr>
                                <w:rFonts w:ascii="Arial"/>
                                <w:b/>
                                <w:sz w:val="28"/>
                              </w:rPr>
                            </w:pPr>
                            <w:r>
                              <w:rPr>
                                <w:rFonts w:ascii="Arial"/>
                                <w:b/>
                                <w:sz w:val="28"/>
                              </w:rPr>
                              <w:t>Bid</w:t>
                            </w:r>
                            <w:r w:rsidRPr="00DD1124">
                              <w:rPr>
                                <w:rFonts w:ascii="Arial"/>
                                <w:b/>
                                <w:sz w:val="28"/>
                              </w:rPr>
                              <w:t xml:space="preserve"> </w:t>
                            </w:r>
                            <w:r>
                              <w:rPr>
                                <w:rFonts w:ascii="Arial"/>
                                <w:b/>
                                <w:sz w:val="28"/>
                              </w:rPr>
                              <w:t>selection</w:t>
                            </w:r>
                            <w:r w:rsidRPr="00DD1124">
                              <w:rPr>
                                <w:rFonts w:ascii="Arial"/>
                                <w:b/>
                                <w:sz w:val="28"/>
                              </w:rPr>
                              <w:t xml:space="preserve"> </w:t>
                            </w:r>
                            <w:r w:rsidR="00DD1124">
                              <w:rPr>
                                <w:rFonts w:ascii="Arial"/>
                                <w:b/>
                                <w:sz w:val="28"/>
                              </w:rPr>
                              <w:t>criteria.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D7830" id="Text Box 4" o:spid="_x0000_s1031" type="#_x0000_t202" style="position:absolute;margin-left:83.2pt;margin-top:15.25pt;width:447pt;height:26.65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" fillcolor="#ebebeb" strokeweight=".16936mm">
                <v:textbox inset="0,0,0,0">
                  <w:txbxContent>
                    <w:p w14:paraId="2B980548" w14:textId="76DB34D3" w:rsidR="00175503" w:rsidRDefault="00175503" w:rsidP="00DD1124">
                      <w:pPr>
                        <w:pStyle w:val="Paragraphedeliste"/>
                        <w:numPr>
                          <w:ilvl w:val="0"/>
                          <w:numId w:val="29"/>
                        </w:numPr>
                        <w:spacing w:before="18"/>
                        <w:rPr>
                          <w:rFonts w:ascii="Arial"/>
                          <w:b/>
                          <w:sz w:val="28"/>
                        </w:rPr>
                      </w:pPr>
                      <w:r>
                        <w:rPr>
                          <w:rFonts w:ascii="Arial"/>
                          <w:b/>
                          <w:sz w:val="28"/>
                        </w:rPr>
                        <w:t>Bid</w:t>
                      </w:r>
                      <w:r w:rsidRPr="00DD1124">
                        <w:rPr>
                          <w:rFonts w:ascii="Arial"/>
                          <w:b/>
                          <w:sz w:val="28"/>
                        </w:rPr>
                        <w:t xml:space="preserve"> </w:t>
                      </w:r>
                      <w:r>
                        <w:rPr>
                          <w:rFonts w:ascii="Arial"/>
                          <w:b/>
                          <w:sz w:val="28"/>
                        </w:rPr>
                        <w:t>selection</w:t>
                      </w:r>
                      <w:r w:rsidRPr="00DD1124">
                        <w:rPr>
                          <w:rFonts w:ascii="Arial"/>
                          <w:b/>
                          <w:sz w:val="28"/>
                        </w:rPr>
                        <w:t xml:space="preserve"> </w:t>
                      </w:r>
                      <w:r w:rsidR="00DD1124">
                        <w:rPr>
                          <w:rFonts w:ascii="Arial"/>
                          <w:b/>
                          <w:sz w:val="28"/>
                        </w:rPr>
                        <w:t>criteria.</w:t>
                      </w:r>
                    </w:p>
                  </w:txbxContent>
                </v:textbox>
                <w10:wrap type="topAndBottom" anchorx="page"/>
              </v:shape>
            </w:pict>
          </mc:Fallback>
        </mc:AlternateContent>
      </w:r>
    </w:p>
    <w:p w14:paraId="16C2FF24" w14:textId="35427DE1" w:rsidR="00175503" w:rsidRDefault="00175503" w:rsidP="00175503">
      <w:pPr>
        <w:pStyle w:val="Corpsdetexte"/>
        <w:spacing w:before="1"/>
        <w:rPr>
          <w:rFonts w:ascii="Arial"/>
          <w:b/>
          <w:sz w:val="27"/>
        </w:rPr>
      </w:pPr>
    </w:p>
    <w:p w14:paraId="56C8267E" w14:textId="77777777" w:rsidR="00175503" w:rsidRDefault="00175503" w:rsidP="00175503">
      <w:pPr>
        <w:spacing w:before="93"/>
        <w:ind w:left="476"/>
        <w:rPr>
          <w:rFonts w:ascii="Arial"/>
          <w:b/>
          <w:sz w:val="24"/>
          <w:u w:val="thick"/>
        </w:rPr>
      </w:pPr>
      <w:bookmarkStart w:id="3" w:name="_bookmark7"/>
      <w:bookmarkEnd w:id="3"/>
      <w:r>
        <w:rPr>
          <w:rFonts w:ascii="Arial"/>
          <w:b/>
          <w:sz w:val="24"/>
          <w:u w:val="thick"/>
        </w:rPr>
        <w:t>Administrative</w:t>
      </w:r>
      <w:r>
        <w:rPr>
          <w:rFonts w:ascii="Arial"/>
          <w:b/>
          <w:spacing w:val="-6"/>
          <w:sz w:val="24"/>
          <w:u w:val="thick"/>
        </w:rPr>
        <w:t xml:space="preserve"> </w:t>
      </w:r>
      <w:r>
        <w:rPr>
          <w:rFonts w:ascii="Arial"/>
          <w:b/>
          <w:sz w:val="24"/>
          <w:u w:val="thick"/>
        </w:rPr>
        <w:t>Compliance</w:t>
      </w:r>
      <w:bookmarkStart w:id="4" w:name="_bookmark8"/>
      <w:bookmarkEnd w:id="4"/>
    </w:p>
    <w:p w14:paraId="04F11088" w14:textId="338A2C09" w:rsidR="00175503" w:rsidRPr="00DD1124" w:rsidRDefault="00175503" w:rsidP="00175503">
      <w:pPr>
        <w:spacing w:before="93"/>
      </w:pPr>
      <w:r>
        <w:t>HI</w:t>
      </w:r>
      <w:r w:rsidRPr="00DD1124">
        <w:t xml:space="preserve"> </w:t>
      </w:r>
      <w:r>
        <w:t>shall</w:t>
      </w:r>
      <w:r w:rsidRPr="00DD1124">
        <w:t xml:space="preserve"> </w:t>
      </w:r>
      <w:r>
        <w:t>deem</w:t>
      </w:r>
      <w:r w:rsidRPr="00DD1124">
        <w:t xml:space="preserve"> </w:t>
      </w:r>
      <w:r>
        <w:t>administratively</w:t>
      </w:r>
      <w:r w:rsidRPr="00DD1124">
        <w:t xml:space="preserve"> </w:t>
      </w:r>
      <w:r>
        <w:t>compliant</w:t>
      </w:r>
      <w:r w:rsidRPr="00DD1124">
        <w:t xml:space="preserve"> </w:t>
      </w:r>
      <w:r>
        <w:t>the</w:t>
      </w:r>
      <w:r w:rsidRPr="00DD1124">
        <w:t xml:space="preserve"> </w:t>
      </w:r>
      <w:r>
        <w:t>bid</w:t>
      </w:r>
      <w:r w:rsidRPr="00DD1124">
        <w:t xml:space="preserve"> </w:t>
      </w:r>
      <w:r>
        <w:t>which:</w:t>
      </w:r>
    </w:p>
    <w:p w14:paraId="1C48B485" w14:textId="17C41EEF" w:rsidR="00175503" w:rsidRDefault="00175503" w:rsidP="00175503">
      <w:pPr>
        <w:pStyle w:val="Paragraphedeliste"/>
        <w:numPr>
          <w:ilvl w:val="0"/>
          <w:numId w:val="19"/>
        </w:numPr>
        <w:tabs>
          <w:tab w:val="left" w:pos="251"/>
        </w:tabs>
      </w:pPr>
      <w:r>
        <w:t>Include</w:t>
      </w:r>
      <w:r w:rsidRPr="00DD1124">
        <w:t xml:space="preserve"> </w:t>
      </w:r>
      <w:r>
        <w:t>all</w:t>
      </w:r>
      <w:r w:rsidRPr="00DD1124">
        <w:t xml:space="preserve"> </w:t>
      </w:r>
      <w:r>
        <w:t>documents</w:t>
      </w:r>
      <w:r w:rsidRPr="00DD1124">
        <w:t xml:space="preserve"> </w:t>
      </w:r>
      <w:r>
        <w:t>listed</w:t>
      </w:r>
      <w:r w:rsidRPr="00DD1124">
        <w:t xml:space="preserve"> </w:t>
      </w:r>
      <w:r>
        <w:t>in</w:t>
      </w:r>
      <w:r w:rsidRPr="00DD1124">
        <w:t xml:space="preserve"> </w:t>
      </w:r>
      <w:r>
        <w:t>section</w:t>
      </w:r>
      <w:r w:rsidRPr="00DD1124">
        <w:t xml:space="preserve"> </w:t>
      </w:r>
      <w:r>
        <w:t>5</w:t>
      </w:r>
      <w:r w:rsidRPr="00DD1124">
        <w:t xml:space="preserve"> </w:t>
      </w:r>
      <w:r w:rsidR="00F65C37">
        <w:t>above.</w:t>
      </w:r>
    </w:p>
    <w:p w14:paraId="610EE7ED" w14:textId="371C75F4" w:rsidR="00175503" w:rsidRDefault="00175503" w:rsidP="00175503">
      <w:pPr>
        <w:pStyle w:val="Paragraphedeliste"/>
        <w:numPr>
          <w:ilvl w:val="0"/>
          <w:numId w:val="19"/>
        </w:numPr>
        <w:tabs>
          <w:tab w:val="left" w:pos="251"/>
        </w:tabs>
      </w:pPr>
      <w:r>
        <w:t>Be</w:t>
      </w:r>
      <w:r w:rsidRPr="00DD1124">
        <w:t xml:space="preserve"> </w:t>
      </w:r>
      <w:r>
        <w:t>submitted</w:t>
      </w:r>
      <w:r w:rsidRPr="00DD1124">
        <w:t xml:space="preserve"> </w:t>
      </w:r>
      <w:r>
        <w:t>in</w:t>
      </w:r>
      <w:r w:rsidRPr="00DD1124">
        <w:t xml:space="preserve"> </w:t>
      </w:r>
      <w:r>
        <w:t>digital</w:t>
      </w:r>
      <w:r w:rsidRPr="00DD1124">
        <w:t xml:space="preserve"> </w:t>
      </w:r>
      <w:r w:rsidR="00F65C37">
        <w:t>version.</w:t>
      </w:r>
    </w:p>
    <w:p w14:paraId="4A15E79C" w14:textId="0124EA87" w:rsidR="00175503" w:rsidRPr="00175503" w:rsidRDefault="00175503" w:rsidP="00175503">
      <w:pPr>
        <w:pStyle w:val="Paragraphedeliste"/>
        <w:numPr>
          <w:ilvl w:val="0"/>
          <w:numId w:val="19"/>
        </w:numPr>
        <w:tabs>
          <w:tab w:val="left" w:pos="251"/>
        </w:tabs>
      </w:pPr>
      <w:r>
        <w:t>Meet</w:t>
      </w:r>
      <w:r w:rsidRPr="00DD1124">
        <w:t xml:space="preserve"> </w:t>
      </w:r>
      <w:r>
        <w:t>the</w:t>
      </w:r>
      <w:r w:rsidRPr="00DD1124">
        <w:t xml:space="preserve"> </w:t>
      </w:r>
      <w:r>
        <w:t>requirements</w:t>
      </w:r>
      <w:r w:rsidRPr="00DD1124">
        <w:t xml:space="preserve"> </w:t>
      </w:r>
      <w:r>
        <w:t>listed</w:t>
      </w:r>
      <w:r w:rsidRPr="00DD1124">
        <w:t xml:space="preserve"> </w:t>
      </w:r>
      <w:r>
        <w:t>in</w:t>
      </w:r>
      <w:r w:rsidRPr="00DD1124">
        <w:t xml:space="preserve"> </w:t>
      </w:r>
      <w:r>
        <w:t>section</w:t>
      </w:r>
      <w:r w:rsidRPr="00DD1124">
        <w:t xml:space="preserve"> </w:t>
      </w:r>
      <w:r>
        <w:t>5</w:t>
      </w:r>
      <w:r w:rsidRPr="00DD1124">
        <w:t xml:space="preserve"> </w:t>
      </w:r>
      <w:r w:rsidR="00F65C37">
        <w:t>above.</w:t>
      </w:r>
    </w:p>
    <w:p w14:paraId="45632729" w14:textId="77777777" w:rsidR="00175503" w:rsidRDefault="00175503" w:rsidP="00175503">
      <w:pPr>
        <w:pStyle w:val="Titre3"/>
        <w:ind w:left="385"/>
        <w:rPr>
          <w:u w:val="none"/>
        </w:rPr>
      </w:pPr>
      <w:r>
        <w:rPr>
          <w:u w:val="thick"/>
        </w:rPr>
        <w:t>Evaluation</w:t>
      </w:r>
    </w:p>
    <w:p w14:paraId="7DF3339E" w14:textId="0A1D0C0A" w:rsidR="00175503" w:rsidRDefault="00175503" w:rsidP="00175503">
      <w:pPr>
        <w:pStyle w:val="Corpsdetexte"/>
        <w:spacing w:before="2"/>
        <w:rPr>
          <w:rFonts w:ascii="Arial"/>
          <w:b/>
          <w:sz w:val="17"/>
        </w:rPr>
      </w:pPr>
    </w:p>
    <w:p w14:paraId="75D68561" w14:textId="3F97A424" w:rsidR="00175503" w:rsidRPr="00175503" w:rsidRDefault="00175503" w:rsidP="00DD1124">
      <w:pPr>
        <w:pStyle w:val="Corpsdetexte"/>
        <w:spacing w:before="94"/>
      </w:pPr>
      <w:r>
        <w:t>Items</w:t>
      </w:r>
      <w:r>
        <w:rPr>
          <w:spacing w:val="-2"/>
        </w:rPr>
        <w:t xml:space="preserve"> </w:t>
      </w:r>
      <w:r>
        <w:t>will</w:t>
      </w:r>
      <w:r>
        <w:rPr>
          <w:spacing w:val="-2"/>
        </w:rPr>
        <w:t xml:space="preserve"> </w:t>
      </w:r>
      <w:r>
        <w:t>be</w:t>
      </w:r>
      <w:r>
        <w:rPr>
          <w:spacing w:val="-2"/>
        </w:rPr>
        <w:t xml:space="preserve"> </w:t>
      </w:r>
      <w:r>
        <w:t>assessed</w:t>
      </w:r>
      <w:r>
        <w:rPr>
          <w:spacing w:val="-2"/>
        </w:rPr>
        <w:t xml:space="preserve"> </w:t>
      </w:r>
      <w:proofErr w:type="gramStart"/>
      <w:r>
        <w:t>in</w:t>
      </w:r>
      <w:r>
        <w:rPr>
          <w:spacing w:val="-4"/>
        </w:rPr>
        <w:t xml:space="preserve"> </w:t>
      </w:r>
      <w:r>
        <w:t>light</w:t>
      </w:r>
      <w:r>
        <w:rPr>
          <w:spacing w:val="-3"/>
        </w:rPr>
        <w:t xml:space="preserve"> </w:t>
      </w:r>
      <w:r>
        <w:t>of</w:t>
      </w:r>
      <w:proofErr w:type="gramEnd"/>
      <w:r>
        <w:rPr>
          <w:spacing w:val="-1"/>
        </w:rPr>
        <w:t xml:space="preserve"> </w:t>
      </w:r>
      <w:r>
        <w:t>their</w:t>
      </w:r>
      <w:r>
        <w:rPr>
          <w:spacing w:val="-1"/>
        </w:rPr>
        <w:t xml:space="preserve"> </w:t>
      </w:r>
      <w:r>
        <w:t>consistency</w:t>
      </w:r>
      <w:r>
        <w:rPr>
          <w:spacing w:val="-4"/>
        </w:rPr>
        <w:t xml:space="preserve"> </w:t>
      </w:r>
      <w:r>
        <w:t>with</w:t>
      </w:r>
      <w:r>
        <w:rPr>
          <w:spacing w:val="-2"/>
        </w:rPr>
        <w:t xml:space="preserve"> </w:t>
      </w:r>
      <w:r>
        <w:t>required</w:t>
      </w:r>
      <w:r>
        <w:rPr>
          <w:spacing w:val="-4"/>
        </w:rPr>
        <w:t xml:space="preserve"> </w:t>
      </w:r>
      <w:r>
        <w:t>technical</w:t>
      </w:r>
      <w:r>
        <w:rPr>
          <w:spacing w:val="-3"/>
        </w:rPr>
        <w:t xml:space="preserve"> </w:t>
      </w:r>
      <w:r w:rsidR="00F65C37">
        <w:t>specifications.</w:t>
      </w:r>
    </w:p>
    <w:p w14:paraId="41C7D439" w14:textId="77777777" w:rsidR="00175503" w:rsidRDefault="00175503" w:rsidP="00175503">
      <w:pPr>
        <w:pStyle w:val="Titre3"/>
        <w:spacing w:before="158"/>
        <w:rPr>
          <w:u w:val="thick"/>
        </w:rPr>
      </w:pPr>
      <w:r>
        <w:rPr>
          <w:u w:val="thick"/>
        </w:rPr>
        <w:t>Due</w:t>
      </w:r>
      <w:r>
        <w:rPr>
          <w:spacing w:val="-4"/>
          <w:u w:val="thick"/>
        </w:rPr>
        <w:t xml:space="preserve"> </w:t>
      </w:r>
      <w:r>
        <w:rPr>
          <w:u w:val="thick"/>
        </w:rPr>
        <w:t>diligence</w:t>
      </w:r>
    </w:p>
    <w:p w14:paraId="0C040C17" w14:textId="77777777" w:rsidR="00DD1124" w:rsidRDefault="00DD1124" w:rsidP="00175503">
      <w:pPr>
        <w:pStyle w:val="Titre3"/>
        <w:spacing w:before="158"/>
        <w:rPr>
          <w:u w:val="none"/>
        </w:rPr>
      </w:pPr>
    </w:p>
    <w:p w14:paraId="69CFE203" w14:textId="641713D1" w:rsidR="00345A19" w:rsidRDefault="00175503" w:rsidP="00DD1124">
      <w:pPr>
        <w:spacing w:before="93"/>
      </w:pPr>
      <w:r>
        <w:t>Physical</w:t>
      </w:r>
      <w:r w:rsidRPr="00DD1124">
        <w:t xml:space="preserve"> </w:t>
      </w:r>
      <w:r>
        <w:t>verification:</w:t>
      </w:r>
      <w:r w:rsidRPr="00DD1124">
        <w:t xml:space="preserve"> </w:t>
      </w:r>
      <w:r>
        <w:t>HI</w:t>
      </w:r>
      <w:r w:rsidRPr="00DD1124">
        <w:t xml:space="preserve"> </w:t>
      </w:r>
      <w:r>
        <w:t>shall</w:t>
      </w:r>
      <w:r w:rsidRPr="00DD1124">
        <w:t xml:space="preserve"> </w:t>
      </w:r>
      <w:r>
        <w:t>communicate</w:t>
      </w:r>
      <w:r w:rsidRPr="00DD1124">
        <w:t xml:space="preserve"> </w:t>
      </w:r>
      <w:r>
        <w:t>with</w:t>
      </w:r>
      <w:r w:rsidRPr="00DD1124">
        <w:t xml:space="preserve"> </w:t>
      </w:r>
      <w:r>
        <w:t>suppliers</w:t>
      </w:r>
      <w:r w:rsidRPr="00DD1124">
        <w:t xml:space="preserve"> </w:t>
      </w:r>
      <w:r>
        <w:t>for which</w:t>
      </w:r>
      <w:r w:rsidRPr="00DD1124">
        <w:t xml:space="preserve"> </w:t>
      </w:r>
      <w:r>
        <w:t>items</w:t>
      </w:r>
      <w:r w:rsidRPr="00DD1124">
        <w:t xml:space="preserve"> </w:t>
      </w:r>
      <w:r>
        <w:t>are</w:t>
      </w:r>
      <w:r w:rsidRPr="00DD1124">
        <w:t xml:space="preserve"> </w:t>
      </w:r>
      <w:r>
        <w:t>assessed.</w:t>
      </w:r>
      <w:r w:rsidR="00345A19">
        <w:t xml:space="preserve"> as compliant with technical specification for physical verification (visit to supplier’s</w:t>
      </w:r>
      <w:r w:rsidR="00345A19" w:rsidRPr="00DD1124">
        <w:t xml:space="preserve"> </w:t>
      </w:r>
      <w:r w:rsidR="00345A19">
        <w:t xml:space="preserve">warehouse, or requesting samples being sent to HI). On a </w:t>
      </w:r>
      <w:r w:rsidR="00F65C37">
        <w:t>case-by-case</w:t>
      </w:r>
      <w:r w:rsidR="00345A19">
        <w:t xml:space="preserve"> basis, for</w:t>
      </w:r>
      <w:r w:rsidR="00345A19" w:rsidRPr="00DD1124">
        <w:t xml:space="preserve"> </w:t>
      </w:r>
      <w:r w:rsidR="00345A19">
        <w:t>suppliers based abroad, HI may waive this requirement or arrange alternative</w:t>
      </w:r>
      <w:r w:rsidR="00345A19" w:rsidRPr="00DD1124">
        <w:t xml:space="preserve"> </w:t>
      </w:r>
      <w:r w:rsidR="00345A19">
        <w:t>verification</w:t>
      </w:r>
      <w:r w:rsidR="00345A19" w:rsidRPr="00DD1124">
        <w:t xml:space="preserve"> </w:t>
      </w:r>
      <w:r w:rsidR="00345A19">
        <w:t>to be</w:t>
      </w:r>
      <w:r w:rsidR="00345A19" w:rsidRPr="00DD1124">
        <w:t xml:space="preserve"> </w:t>
      </w:r>
      <w:r w:rsidR="00345A19">
        <w:t>discussed with supplier.</w:t>
      </w:r>
    </w:p>
    <w:p w14:paraId="06FB17E2" w14:textId="00E1AD33" w:rsidR="00345A19" w:rsidRDefault="00345A19" w:rsidP="00345A19">
      <w:pPr>
        <w:tabs>
          <w:tab w:val="left" w:pos="254"/>
        </w:tabs>
      </w:pPr>
    </w:p>
    <w:p w14:paraId="59AC8B0A" w14:textId="77777777" w:rsidR="00345A19" w:rsidRDefault="00345A19" w:rsidP="00345A19">
      <w:pPr>
        <w:pStyle w:val="Paragraphedeliste"/>
        <w:numPr>
          <w:ilvl w:val="0"/>
          <w:numId w:val="3"/>
        </w:numPr>
        <w:tabs>
          <w:tab w:val="left" w:pos="254"/>
        </w:tabs>
        <w:spacing w:before="2"/>
        <w:ind w:left="253" w:hanging="138"/>
      </w:pPr>
      <w:r>
        <w:t>HI</w:t>
      </w:r>
      <w:r>
        <w:rPr>
          <w:spacing w:val="-3"/>
        </w:rPr>
        <w:t xml:space="preserve"> </w:t>
      </w:r>
      <w:r>
        <w:t>will</w:t>
      </w:r>
      <w:r>
        <w:rPr>
          <w:spacing w:val="-2"/>
        </w:rPr>
        <w:t xml:space="preserve"> </w:t>
      </w:r>
      <w:r>
        <w:t>assess</w:t>
      </w:r>
      <w:r>
        <w:rPr>
          <w:spacing w:val="-3"/>
        </w:rPr>
        <w:t xml:space="preserve"> </w:t>
      </w:r>
      <w:r>
        <w:t>financial</w:t>
      </w:r>
      <w:r>
        <w:rPr>
          <w:spacing w:val="-3"/>
        </w:rPr>
        <w:t xml:space="preserve"> </w:t>
      </w:r>
      <w:r>
        <w:t>viability</w:t>
      </w:r>
      <w:r>
        <w:rPr>
          <w:spacing w:val="-4"/>
        </w:rPr>
        <w:t xml:space="preserve"> </w:t>
      </w:r>
      <w:r>
        <w:t>based</w:t>
      </w:r>
      <w:r>
        <w:rPr>
          <w:spacing w:val="-1"/>
        </w:rPr>
        <w:t xml:space="preserve"> </w:t>
      </w:r>
      <w:r>
        <w:t>on</w:t>
      </w:r>
      <w:r>
        <w:rPr>
          <w:spacing w:val="-2"/>
        </w:rPr>
        <w:t xml:space="preserve"> </w:t>
      </w:r>
      <w:r>
        <w:t>documents</w:t>
      </w:r>
      <w:r>
        <w:rPr>
          <w:spacing w:val="-1"/>
        </w:rPr>
        <w:t xml:space="preserve"> </w:t>
      </w:r>
      <w:r>
        <w:t>sent.</w:t>
      </w:r>
    </w:p>
    <w:p w14:paraId="4B5EF34C" w14:textId="77777777" w:rsidR="00345A19" w:rsidRDefault="00345A19" w:rsidP="00345A19">
      <w:pPr>
        <w:pStyle w:val="Paragraphedeliste"/>
        <w:numPr>
          <w:ilvl w:val="0"/>
          <w:numId w:val="3"/>
        </w:numPr>
        <w:tabs>
          <w:tab w:val="left" w:pos="254"/>
        </w:tabs>
        <w:spacing w:before="126"/>
        <w:ind w:left="253" w:hanging="138"/>
      </w:pPr>
      <w:r>
        <w:t>HI</w:t>
      </w:r>
      <w:r>
        <w:rPr>
          <w:spacing w:val="-3"/>
        </w:rPr>
        <w:t xml:space="preserve"> </w:t>
      </w:r>
      <w:r>
        <w:rPr>
          <w:u w:val="single"/>
        </w:rPr>
        <w:t>may</w:t>
      </w:r>
      <w:r>
        <w:rPr>
          <w:spacing w:val="-3"/>
          <w:u w:val="single"/>
        </w:rPr>
        <w:t xml:space="preserve"> </w:t>
      </w:r>
      <w:r>
        <w:t>request</w:t>
      </w:r>
      <w:r>
        <w:rPr>
          <w:spacing w:val="-4"/>
        </w:rPr>
        <w:t xml:space="preserve"> </w:t>
      </w:r>
      <w:r>
        <w:t>further</w:t>
      </w:r>
      <w:r>
        <w:rPr>
          <w:spacing w:val="-4"/>
        </w:rPr>
        <w:t xml:space="preserve"> </w:t>
      </w:r>
      <w:r>
        <w:t>documents including</w:t>
      </w:r>
      <w:r>
        <w:rPr>
          <w:spacing w:val="-1"/>
        </w:rPr>
        <w:t xml:space="preserve"> </w:t>
      </w:r>
      <w:r>
        <w:t>but</w:t>
      </w:r>
      <w:r>
        <w:rPr>
          <w:spacing w:val="-5"/>
        </w:rPr>
        <w:t xml:space="preserve"> </w:t>
      </w:r>
      <w:r>
        <w:t>not</w:t>
      </w:r>
      <w:r>
        <w:rPr>
          <w:spacing w:val="1"/>
        </w:rPr>
        <w:t xml:space="preserve"> </w:t>
      </w:r>
      <w:r>
        <w:t>limited</w:t>
      </w:r>
      <w:r>
        <w:rPr>
          <w:spacing w:val="-3"/>
        </w:rPr>
        <w:t xml:space="preserve"> </w:t>
      </w:r>
      <w:r>
        <w:t>to:</w:t>
      </w:r>
    </w:p>
    <w:p w14:paraId="14A87D55" w14:textId="77777777" w:rsidR="00345A19" w:rsidRDefault="00345A19" w:rsidP="00345A19">
      <w:pPr>
        <w:pStyle w:val="Paragraphedeliste"/>
        <w:numPr>
          <w:ilvl w:val="0"/>
          <w:numId w:val="2"/>
        </w:numPr>
        <w:tabs>
          <w:tab w:val="left" w:pos="280"/>
        </w:tabs>
        <w:spacing w:before="128"/>
        <w:ind w:left="279"/>
      </w:pPr>
      <w:r>
        <w:t>Certificate</w:t>
      </w:r>
      <w:r>
        <w:rPr>
          <w:spacing w:val="-2"/>
        </w:rPr>
        <w:t xml:space="preserve"> </w:t>
      </w:r>
      <w:r>
        <w:t>of</w:t>
      </w:r>
      <w:r>
        <w:rPr>
          <w:spacing w:val="-3"/>
        </w:rPr>
        <w:t xml:space="preserve"> </w:t>
      </w:r>
      <w:r>
        <w:t>quality</w:t>
      </w:r>
      <w:r>
        <w:rPr>
          <w:spacing w:val="-4"/>
        </w:rPr>
        <w:t xml:space="preserve"> </w:t>
      </w:r>
      <w:r>
        <w:t>(ISO</w:t>
      </w:r>
      <w:r>
        <w:rPr>
          <w:spacing w:val="1"/>
        </w:rPr>
        <w:t xml:space="preserve"> </w:t>
      </w:r>
      <w:proofErr w:type="spellStart"/>
      <w:r>
        <w:t>etc</w:t>
      </w:r>
      <w:proofErr w:type="spellEnd"/>
      <w:r>
        <w:t>)</w:t>
      </w:r>
      <w:r>
        <w:rPr>
          <w:spacing w:val="-5"/>
        </w:rPr>
        <w:t xml:space="preserve"> </w:t>
      </w:r>
      <w:r>
        <w:t>for</w:t>
      </w:r>
      <w:r>
        <w:rPr>
          <w:spacing w:val="-3"/>
        </w:rPr>
        <w:t xml:space="preserve"> </w:t>
      </w:r>
      <w:r>
        <w:t>some</w:t>
      </w:r>
      <w:r>
        <w:rPr>
          <w:spacing w:val="-3"/>
        </w:rPr>
        <w:t xml:space="preserve"> </w:t>
      </w:r>
      <w:r>
        <w:t>items</w:t>
      </w:r>
    </w:p>
    <w:p w14:paraId="1EDCEDBD" w14:textId="77777777" w:rsidR="00345A19" w:rsidRDefault="00345A19" w:rsidP="00345A19">
      <w:pPr>
        <w:pStyle w:val="Paragraphedeliste"/>
        <w:numPr>
          <w:ilvl w:val="0"/>
          <w:numId w:val="2"/>
        </w:numPr>
        <w:tabs>
          <w:tab w:val="left" w:pos="280"/>
        </w:tabs>
        <w:spacing w:before="136"/>
        <w:ind w:left="279"/>
      </w:pPr>
      <w:r>
        <w:t>Client</w:t>
      </w:r>
      <w:r>
        <w:rPr>
          <w:spacing w:val="-1"/>
        </w:rPr>
        <w:t xml:space="preserve"> </w:t>
      </w:r>
      <w:r>
        <w:t>References</w:t>
      </w:r>
    </w:p>
    <w:p w14:paraId="1C99268E" w14:textId="77777777" w:rsidR="00345A19" w:rsidRDefault="00345A19" w:rsidP="00345A19">
      <w:pPr>
        <w:pStyle w:val="Paragraphedeliste"/>
        <w:numPr>
          <w:ilvl w:val="0"/>
          <w:numId w:val="2"/>
        </w:numPr>
        <w:tabs>
          <w:tab w:val="left" w:pos="280"/>
        </w:tabs>
        <w:spacing w:before="134"/>
        <w:ind w:left="279"/>
      </w:pPr>
      <w:r>
        <w:t>Company</w:t>
      </w:r>
      <w:r>
        <w:rPr>
          <w:spacing w:val="-3"/>
        </w:rPr>
        <w:t xml:space="preserve"> </w:t>
      </w:r>
      <w:r>
        <w:t>profile</w:t>
      </w:r>
    </w:p>
    <w:p w14:paraId="6CBE4010" w14:textId="56916617" w:rsidR="00345A19" w:rsidRDefault="00345A19" w:rsidP="00345A19">
      <w:pPr>
        <w:pStyle w:val="Paragraphedeliste"/>
        <w:numPr>
          <w:ilvl w:val="0"/>
          <w:numId w:val="2"/>
        </w:numPr>
        <w:tabs>
          <w:tab w:val="left" w:pos="280"/>
        </w:tabs>
        <w:spacing w:before="136"/>
        <w:ind w:left="279"/>
      </w:pPr>
      <w:r>
        <w:t>Company</w:t>
      </w:r>
      <w:r>
        <w:rPr>
          <w:spacing w:val="-2"/>
        </w:rPr>
        <w:t xml:space="preserve"> </w:t>
      </w:r>
      <w:r>
        <w:t>Letterhead.</w:t>
      </w:r>
    </w:p>
    <w:p w14:paraId="2306631D" w14:textId="2E97433B" w:rsidR="00345A19" w:rsidRDefault="00345A19" w:rsidP="00345A19">
      <w:pPr>
        <w:tabs>
          <w:tab w:val="left" w:pos="280"/>
        </w:tabs>
        <w:spacing w:before="136"/>
      </w:pPr>
    </w:p>
    <w:p w14:paraId="63E46BDD" w14:textId="77777777" w:rsidR="00345A19" w:rsidRDefault="00345A19" w:rsidP="00345A19">
      <w:pPr>
        <w:pStyle w:val="Titre4"/>
        <w:ind w:left="0"/>
      </w:pPr>
      <w:r>
        <w:t>Further</w:t>
      </w:r>
      <w:r>
        <w:rPr>
          <w:spacing w:val="-2"/>
        </w:rPr>
        <w:t xml:space="preserve"> </w:t>
      </w:r>
      <w:r>
        <w:t>notes</w:t>
      </w:r>
      <w:r>
        <w:rPr>
          <w:spacing w:val="-2"/>
        </w:rPr>
        <w:t xml:space="preserve"> </w:t>
      </w:r>
      <w:r>
        <w:t>on conditions</w:t>
      </w:r>
      <w:r>
        <w:rPr>
          <w:spacing w:val="-3"/>
        </w:rPr>
        <w:t xml:space="preserve"> </w:t>
      </w:r>
      <w:r>
        <w:t>of</w:t>
      </w:r>
      <w:r>
        <w:rPr>
          <w:spacing w:val="-1"/>
        </w:rPr>
        <w:t xml:space="preserve"> </w:t>
      </w:r>
      <w:r>
        <w:t>tender</w:t>
      </w:r>
    </w:p>
    <w:p w14:paraId="4D0AF698" w14:textId="77777777" w:rsidR="00345A19" w:rsidRDefault="00345A19" w:rsidP="00345A19">
      <w:pPr>
        <w:pStyle w:val="Corpsdetexte"/>
        <w:spacing w:before="8"/>
        <w:rPr>
          <w:rFonts w:ascii="Arial"/>
          <w:b/>
          <w:sz w:val="28"/>
        </w:rPr>
      </w:pPr>
    </w:p>
    <w:p w14:paraId="38A301FB" w14:textId="77777777" w:rsidR="00345A19" w:rsidRDefault="00345A19" w:rsidP="00345A19">
      <w:pPr>
        <w:pStyle w:val="Corpsdetexte"/>
        <w:spacing w:line="360" w:lineRule="auto"/>
        <w:ind w:left="116" w:right="236"/>
        <w:jc w:val="both"/>
      </w:pPr>
      <w:r>
        <w:t>Handicap International reserves the right to negotiate, accept or reject any bid or quotation at</w:t>
      </w:r>
      <w:r>
        <w:rPr>
          <w:spacing w:val="-60"/>
        </w:rPr>
        <w:t xml:space="preserve"> </w:t>
      </w:r>
      <w:r>
        <w:lastRenderedPageBreak/>
        <w:t>its sole discretion, and to continue the competitive dialogue for any response it considers</w:t>
      </w:r>
      <w:r>
        <w:rPr>
          <w:spacing w:val="1"/>
        </w:rPr>
        <w:t xml:space="preserve"> </w:t>
      </w:r>
      <w:r>
        <w:t>advantageous. Handicap International is not obliged to accept the lowest prices or any of the</w:t>
      </w:r>
      <w:r>
        <w:rPr>
          <w:spacing w:val="-59"/>
        </w:rPr>
        <w:t xml:space="preserve"> </w:t>
      </w:r>
      <w:r>
        <w:t>bid. No bid</w:t>
      </w:r>
      <w:r>
        <w:rPr>
          <w:spacing w:val="-2"/>
        </w:rPr>
        <w:t xml:space="preserve"> </w:t>
      </w:r>
      <w:r>
        <w:t>may</w:t>
      </w:r>
      <w:r>
        <w:rPr>
          <w:spacing w:val="-3"/>
        </w:rPr>
        <w:t xml:space="preserve"> </w:t>
      </w:r>
      <w:r>
        <w:t>be</w:t>
      </w:r>
      <w:r>
        <w:rPr>
          <w:spacing w:val="-2"/>
        </w:rPr>
        <w:t xml:space="preserve"> </w:t>
      </w:r>
      <w:r>
        <w:t>modified after</w:t>
      </w:r>
      <w:r>
        <w:rPr>
          <w:spacing w:val="-2"/>
        </w:rPr>
        <w:t xml:space="preserve"> </w:t>
      </w:r>
      <w:r>
        <w:t>the</w:t>
      </w:r>
      <w:r>
        <w:rPr>
          <w:spacing w:val="-2"/>
        </w:rPr>
        <w:t xml:space="preserve"> </w:t>
      </w:r>
      <w:r>
        <w:t>closing date</w:t>
      </w:r>
      <w:r>
        <w:rPr>
          <w:spacing w:val="-5"/>
        </w:rPr>
        <w:t xml:space="preserve"> </w:t>
      </w:r>
      <w:r>
        <w:t>for</w:t>
      </w:r>
      <w:r>
        <w:rPr>
          <w:spacing w:val="-1"/>
        </w:rPr>
        <w:t xml:space="preserve"> </w:t>
      </w:r>
      <w:r>
        <w:t>the submission</w:t>
      </w:r>
      <w:r>
        <w:rPr>
          <w:spacing w:val="-1"/>
        </w:rPr>
        <w:t xml:space="preserve"> </w:t>
      </w:r>
      <w:r>
        <w:t>of</w:t>
      </w:r>
      <w:r>
        <w:rPr>
          <w:spacing w:val="2"/>
        </w:rPr>
        <w:t xml:space="preserve"> </w:t>
      </w:r>
      <w:r>
        <w:t>bids.</w:t>
      </w:r>
    </w:p>
    <w:p w14:paraId="608FCF13" w14:textId="77777777" w:rsidR="00345A19" w:rsidRDefault="00345A19" w:rsidP="00345A19">
      <w:pPr>
        <w:pStyle w:val="Corpsdetexte"/>
        <w:spacing w:line="360" w:lineRule="auto"/>
        <w:ind w:left="116" w:right="236"/>
        <w:jc w:val="both"/>
      </w:pPr>
    </w:p>
    <w:p w14:paraId="08080464" w14:textId="77777777" w:rsidR="00345A19" w:rsidRDefault="00345A19" w:rsidP="00345A19">
      <w:pPr>
        <w:pStyle w:val="Corpsdetexte"/>
        <w:spacing w:line="360" w:lineRule="auto"/>
        <w:ind w:left="116" w:right="236"/>
        <w:jc w:val="both"/>
      </w:pPr>
      <w:r>
        <w:t>In the interests of transparency and equal treatment, the evaluation committee may ask</w:t>
      </w:r>
      <w:r>
        <w:rPr>
          <w:spacing w:val="1"/>
        </w:rPr>
        <w:t xml:space="preserve"> </w:t>
      </w:r>
      <w:r>
        <w:t>tenderers, in writing, to clarify their bids within 48 hours, without modifying them. None of</w:t>
      </w:r>
      <w:r>
        <w:rPr>
          <w:spacing w:val="1"/>
        </w:rPr>
        <w:t xml:space="preserve"> </w:t>
      </w:r>
      <w:r>
        <w:t>these requests for clarification should be aimed at correcting any initial errors or omissions</w:t>
      </w:r>
      <w:r>
        <w:rPr>
          <w:spacing w:val="-59"/>
        </w:rPr>
        <w:t xml:space="preserve"> </w:t>
      </w:r>
      <w:r>
        <w:t>affecting</w:t>
      </w:r>
      <w:r>
        <w:rPr>
          <w:spacing w:val="-3"/>
        </w:rPr>
        <w:t xml:space="preserve"> </w:t>
      </w:r>
      <w:r>
        <w:t>the</w:t>
      </w:r>
      <w:r>
        <w:rPr>
          <w:spacing w:val="-1"/>
        </w:rPr>
        <w:t xml:space="preserve"> </w:t>
      </w:r>
      <w:r>
        <w:t>performance</w:t>
      </w:r>
      <w:r>
        <w:rPr>
          <w:spacing w:val="-1"/>
        </w:rPr>
        <w:t xml:space="preserve"> </w:t>
      </w:r>
      <w:r>
        <w:t>of</w:t>
      </w:r>
      <w:r>
        <w:rPr>
          <w:spacing w:val="2"/>
        </w:rPr>
        <w:t xml:space="preserve"> </w:t>
      </w:r>
      <w:r>
        <w:t>the</w:t>
      </w:r>
      <w:r>
        <w:rPr>
          <w:spacing w:val="-3"/>
        </w:rPr>
        <w:t xml:space="preserve"> </w:t>
      </w:r>
      <w:r>
        <w:t>contract</w:t>
      </w:r>
      <w:r>
        <w:rPr>
          <w:spacing w:val="1"/>
        </w:rPr>
        <w:t xml:space="preserve"> </w:t>
      </w:r>
      <w:r>
        <w:t>or</w:t>
      </w:r>
      <w:r>
        <w:rPr>
          <w:spacing w:val="1"/>
        </w:rPr>
        <w:t xml:space="preserve"> </w:t>
      </w:r>
      <w:r>
        <w:t>undermining</w:t>
      </w:r>
      <w:r>
        <w:rPr>
          <w:spacing w:val="-3"/>
        </w:rPr>
        <w:t xml:space="preserve"> </w:t>
      </w:r>
      <w:r>
        <w:t>fair competition. Payment will</w:t>
      </w:r>
      <w:r>
        <w:rPr>
          <w:spacing w:val="-1"/>
        </w:rPr>
        <w:t xml:space="preserve"> </w:t>
      </w:r>
      <w:r>
        <w:t>be</w:t>
      </w:r>
      <w:r>
        <w:rPr>
          <w:spacing w:val="-1"/>
        </w:rPr>
        <w:t xml:space="preserve"> </w:t>
      </w:r>
      <w:r>
        <w:t>made</w:t>
      </w:r>
      <w:r>
        <w:rPr>
          <w:spacing w:val="-3"/>
        </w:rPr>
        <w:t xml:space="preserve"> </w:t>
      </w:r>
      <w:r>
        <w:t>only</w:t>
      </w:r>
      <w:r>
        <w:rPr>
          <w:spacing w:val="-3"/>
        </w:rPr>
        <w:t xml:space="preserve"> </w:t>
      </w:r>
      <w:r>
        <w:t>upon</w:t>
      </w:r>
      <w:r>
        <w:rPr>
          <w:spacing w:val="-2"/>
        </w:rPr>
        <w:t xml:space="preserve"> </w:t>
      </w:r>
      <w:r>
        <w:t>delivery</w:t>
      </w:r>
      <w:r>
        <w:rPr>
          <w:spacing w:val="-2"/>
        </w:rPr>
        <w:t xml:space="preserve"> </w:t>
      </w:r>
      <w:r>
        <w:t>of items (no advance</w:t>
      </w:r>
      <w:r>
        <w:rPr>
          <w:spacing w:val="-1"/>
        </w:rPr>
        <w:t xml:space="preserve"> </w:t>
      </w:r>
      <w:r>
        <w:t>payment).</w:t>
      </w:r>
    </w:p>
    <w:p w14:paraId="369D26CD" w14:textId="77777777" w:rsidR="00345A19" w:rsidRDefault="00345A19" w:rsidP="00345A19">
      <w:pPr>
        <w:pStyle w:val="Corpsdetexte"/>
        <w:rPr>
          <w:sz w:val="24"/>
        </w:rPr>
      </w:pPr>
    </w:p>
    <w:p w14:paraId="45E66256" w14:textId="77777777" w:rsidR="00345A19" w:rsidRDefault="00345A19" w:rsidP="00345A19">
      <w:pPr>
        <w:pStyle w:val="Titre4"/>
        <w:spacing w:before="150"/>
        <w:ind w:left="116"/>
      </w:pPr>
      <w:r>
        <w:t>Important</w:t>
      </w:r>
      <w:r>
        <w:rPr>
          <w:spacing w:val="-3"/>
        </w:rPr>
        <w:t xml:space="preserve"> </w:t>
      </w:r>
      <w:r>
        <w:t>information</w:t>
      </w:r>
      <w:r>
        <w:rPr>
          <w:spacing w:val="-4"/>
        </w:rPr>
        <w:t xml:space="preserve"> </w:t>
      </w:r>
      <w:r>
        <w:t>on</w:t>
      </w:r>
      <w:r>
        <w:rPr>
          <w:spacing w:val="-2"/>
        </w:rPr>
        <w:t xml:space="preserve"> </w:t>
      </w:r>
      <w:r>
        <w:t>Framework</w:t>
      </w:r>
      <w:r>
        <w:rPr>
          <w:spacing w:val="-1"/>
        </w:rPr>
        <w:t xml:space="preserve"> </w:t>
      </w:r>
      <w:r>
        <w:t>Agreement</w:t>
      </w:r>
      <w:r>
        <w:rPr>
          <w:spacing w:val="-1"/>
        </w:rPr>
        <w:t xml:space="preserve"> </w:t>
      </w:r>
      <w:r>
        <w:t>prices:</w:t>
      </w:r>
    </w:p>
    <w:p w14:paraId="32574B3E" w14:textId="77777777" w:rsidR="00345A19" w:rsidRDefault="00345A19" w:rsidP="00345A19">
      <w:pPr>
        <w:pStyle w:val="Paragraphedeliste"/>
        <w:numPr>
          <w:ilvl w:val="0"/>
          <w:numId w:val="23"/>
        </w:numPr>
        <w:tabs>
          <w:tab w:val="left" w:pos="254"/>
        </w:tabs>
        <w:spacing w:before="158" w:line="360" w:lineRule="auto"/>
        <w:ind w:right="875"/>
      </w:pPr>
      <w:r>
        <w:t>For suppliers registered outside Ukraine, Framework Agreements prices will be set in</w:t>
      </w:r>
      <w:r w:rsidRPr="00345A19">
        <w:rPr>
          <w:spacing w:val="-59"/>
        </w:rPr>
        <w:t xml:space="preserve"> </w:t>
      </w:r>
      <w:r>
        <w:t>USD</w:t>
      </w:r>
      <w:r w:rsidRPr="00345A19">
        <w:rPr>
          <w:spacing w:val="-1"/>
        </w:rPr>
        <w:t xml:space="preserve"> </w:t>
      </w:r>
      <w:r>
        <w:t>or</w:t>
      </w:r>
      <w:r w:rsidRPr="00345A19">
        <w:rPr>
          <w:spacing w:val="1"/>
        </w:rPr>
        <w:t xml:space="preserve"> </w:t>
      </w:r>
      <w:r>
        <w:t>EUR,</w:t>
      </w:r>
      <w:r w:rsidRPr="00345A19">
        <w:rPr>
          <w:spacing w:val="-1"/>
        </w:rPr>
        <w:t xml:space="preserve"> </w:t>
      </w:r>
      <w:r>
        <w:t>and paid in</w:t>
      </w:r>
      <w:r w:rsidRPr="00345A19">
        <w:rPr>
          <w:spacing w:val="-2"/>
        </w:rPr>
        <w:t xml:space="preserve"> </w:t>
      </w:r>
      <w:r>
        <w:t>USD or</w:t>
      </w:r>
      <w:r w:rsidRPr="00345A19">
        <w:rPr>
          <w:spacing w:val="-1"/>
        </w:rPr>
        <w:t xml:space="preserve"> </w:t>
      </w:r>
      <w:r>
        <w:t>EUR.</w:t>
      </w:r>
    </w:p>
    <w:p w14:paraId="2DA6C923" w14:textId="567261C4" w:rsidR="0034267C" w:rsidRPr="00366062" w:rsidRDefault="00345A19" w:rsidP="0034267C">
      <w:pPr>
        <w:pStyle w:val="Paragraphedeliste"/>
        <w:numPr>
          <w:ilvl w:val="0"/>
          <w:numId w:val="23"/>
        </w:numPr>
        <w:tabs>
          <w:tab w:val="left" w:pos="254"/>
        </w:tabs>
        <w:spacing w:before="158" w:line="360" w:lineRule="auto"/>
        <w:ind w:right="875"/>
      </w:pPr>
      <w:r w:rsidRPr="00366062">
        <w:t>For</w:t>
      </w:r>
      <w:r w:rsidRPr="00366062">
        <w:rPr>
          <w:spacing w:val="-3"/>
        </w:rPr>
        <w:t xml:space="preserve"> </w:t>
      </w:r>
      <w:r w:rsidRPr="00366062">
        <w:t>suppliers</w:t>
      </w:r>
      <w:r w:rsidRPr="00366062">
        <w:rPr>
          <w:spacing w:val="-3"/>
        </w:rPr>
        <w:t xml:space="preserve"> </w:t>
      </w:r>
      <w:r w:rsidRPr="00366062">
        <w:t>registered</w:t>
      </w:r>
      <w:r w:rsidRPr="00366062">
        <w:rPr>
          <w:spacing w:val="-3"/>
        </w:rPr>
        <w:t xml:space="preserve"> </w:t>
      </w:r>
      <w:r w:rsidRPr="00366062">
        <w:t xml:space="preserve">in </w:t>
      </w:r>
      <w:r w:rsidR="00366062" w:rsidRPr="00366062">
        <w:t>Ukraine,</w:t>
      </w:r>
    </w:p>
    <w:p w14:paraId="2BE3AC52" w14:textId="38FD06A7" w:rsidR="0034267C" w:rsidRPr="00366062" w:rsidRDefault="00345A19" w:rsidP="0034267C">
      <w:pPr>
        <w:pStyle w:val="Paragraphedeliste"/>
        <w:numPr>
          <w:ilvl w:val="0"/>
          <w:numId w:val="24"/>
        </w:numPr>
        <w:tabs>
          <w:tab w:val="left" w:pos="254"/>
        </w:tabs>
        <w:spacing w:before="158" w:line="360" w:lineRule="auto"/>
        <w:ind w:right="875"/>
      </w:pPr>
      <w:r w:rsidRPr="00366062">
        <w:t>Prices shall be agreed in contract in USD</w:t>
      </w:r>
      <w:r w:rsidR="006A6229" w:rsidRPr="00366062">
        <w:t>/EURO</w:t>
      </w:r>
      <w:r w:rsidRPr="00366062">
        <w:t xml:space="preserve"> (if supplier </w:t>
      </w:r>
      <w:proofErr w:type="spellStart"/>
      <w:r w:rsidRPr="00366062">
        <w:t>bidded</w:t>
      </w:r>
      <w:proofErr w:type="spellEnd"/>
      <w:r w:rsidRPr="00366062">
        <w:t xml:space="preserve"> in UAH, rate </w:t>
      </w:r>
      <w:r w:rsidR="006A6229" w:rsidRPr="00366062">
        <w:t xml:space="preserve">according to NBU </w:t>
      </w:r>
      <w:r w:rsidRPr="00366062">
        <w:t>at the date of tender closing will apply to set framework</w:t>
      </w:r>
      <w:r w:rsidRPr="00366062">
        <w:rPr>
          <w:spacing w:val="1"/>
        </w:rPr>
        <w:t xml:space="preserve"> </w:t>
      </w:r>
      <w:r w:rsidRPr="00366062">
        <w:t>agreement</w:t>
      </w:r>
      <w:r w:rsidRPr="00366062">
        <w:rPr>
          <w:spacing w:val="1"/>
        </w:rPr>
        <w:t xml:space="preserve"> </w:t>
      </w:r>
      <w:r w:rsidRPr="00366062">
        <w:t xml:space="preserve">price in </w:t>
      </w:r>
      <w:r w:rsidR="006A6229" w:rsidRPr="00366062">
        <w:t>Euro/</w:t>
      </w:r>
      <w:r w:rsidRPr="00366062">
        <w:t>USD)</w:t>
      </w:r>
    </w:p>
    <w:p w14:paraId="456905E7" w14:textId="5DF4FED8" w:rsidR="0034267C" w:rsidRPr="00366062" w:rsidRDefault="00345A19" w:rsidP="0034267C">
      <w:pPr>
        <w:pStyle w:val="Paragraphedeliste"/>
        <w:numPr>
          <w:ilvl w:val="0"/>
          <w:numId w:val="24"/>
        </w:numPr>
        <w:tabs>
          <w:tab w:val="left" w:pos="254"/>
        </w:tabs>
        <w:spacing w:before="158" w:line="360" w:lineRule="auto"/>
        <w:ind w:right="875"/>
      </w:pPr>
      <w:r w:rsidRPr="00366062">
        <w:t>Payment will be done only in UAH (applying exchange rate of</w:t>
      </w:r>
      <w:r w:rsidR="006A6229" w:rsidRPr="00366062">
        <w:t xml:space="preserve"> NBU</w:t>
      </w:r>
      <w:r w:rsidRPr="00366062">
        <w:t xml:space="preserve"> the day of</w:t>
      </w:r>
      <w:r w:rsidRPr="00366062">
        <w:rPr>
          <w:spacing w:val="-59"/>
        </w:rPr>
        <w:t xml:space="preserve"> </w:t>
      </w:r>
      <w:r w:rsidRPr="00366062">
        <w:t>effective</w:t>
      </w:r>
      <w:r w:rsidRPr="00366062">
        <w:rPr>
          <w:spacing w:val="-1"/>
        </w:rPr>
        <w:t xml:space="preserve"> </w:t>
      </w:r>
      <w:r w:rsidRPr="00366062">
        <w:t>payment</w:t>
      </w:r>
      <w:r w:rsidRPr="00366062">
        <w:rPr>
          <w:spacing w:val="-1"/>
        </w:rPr>
        <w:t xml:space="preserve"> </w:t>
      </w:r>
      <w:r w:rsidRPr="00366062">
        <w:t>to</w:t>
      </w:r>
      <w:r w:rsidRPr="00366062">
        <w:rPr>
          <w:spacing w:val="-2"/>
        </w:rPr>
        <w:t xml:space="preserve"> </w:t>
      </w:r>
      <w:r w:rsidRPr="00366062">
        <w:t>the</w:t>
      </w:r>
      <w:r w:rsidRPr="00366062">
        <w:rPr>
          <w:spacing w:val="-2"/>
        </w:rPr>
        <w:t xml:space="preserve"> </w:t>
      </w:r>
      <w:r w:rsidR="006A6229" w:rsidRPr="00366062">
        <w:rPr>
          <w:spacing w:val="-2"/>
        </w:rPr>
        <w:t>EURO/</w:t>
      </w:r>
      <w:r w:rsidRPr="00366062">
        <w:t>USD contractual price),</w:t>
      </w:r>
    </w:p>
    <w:p w14:paraId="2B5C61F9" w14:textId="77777777" w:rsidR="0034267C" w:rsidRPr="00366062" w:rsidRDefault="00345A19" w:rsidP="0034267C">
      <w:pPr>
        <w:pStyle w:val="Paragraphedeliste"/>
        <w:numPr>
          <w:ilvl w:val="0"/>
          <w:numId w:val="24"/>
        </w:numPr>
        <w:tabs>
          <w:tab w:val="left" w:pos="254"/>
        </w:tabs>
        <w:spacing w:before="158" w:line="360" w:lineRule="auto"/>
        <w:ind w:right="875"/>
      </w:pPr>
      <w:r w:rsidRPr="00366062">
        <w:t>payment</w:t>
      </w:r>
      <w:r w:rsidRPr="00366062">
        <w:rPr>
          <w:spacing w:val="-1"/>
        </w:rPr>
        <w:t xml:space="preserve"> </w:t>
      </w:r>
      <w:r w:rsidRPr="00366062">
        <w:t>will</w:t>
      </w:r>
      <w:r w:rsidRPr="00366062">
        <w:rPr>
          <w:spacing w:val="-2"/>
        </w:rPr>
        <w:t xml:space="preserve"> </w:t>
      </w:r>
      <w:r w:rsidRPr="00366062">
        <w:t>be</w:t>
      </w:r>
      <w:r w:rsidRPr="00366062">
        <w:rPr>
          <w:spacing w:val="-2"/>
        </w:rPr>
        <w:t xml:space="preserve"> </w:t>
      </w:r>
      <w:r w:rsidRPr="00366062">
        <w:t>done</w:t>
      </w:r>
      <w:r w:rsidRPr="00366062">
        <w:rPr>
          <w:spacing w:val="-2"/>
        </w:rPr>
        <w:t xml:space="preserve"> </w:t>
      </w:r>
      <w:r w:rsidRPr="00366062">
        <w:t>by</w:t>
      </w:r>
      <w:r w:rsidRPr="00366062">
        <w:rPr>
          <w:spacing w:val="-2"/>
        </w:rPr>
        <w:t xml:space="preserve"> </w:t>
      </w:r>
      <w:r w:rsidRPr="00366062">
        <w:t>wire</w:t>
      </w:r>
      <w:r w:rsidRPr="00366062">
        <w:rPr>
          <w:spacing w:val="-2"/>
        </w:rPr>
        <w:t xml:space="preserve"> </w:t>
      </w:r>
      <w:r w:rsidRPr="00366062">
        <w:t>transfer</w:t>
      </w:r>
      <w:r w:rsidRPr="00366062">
        <w:rPr>
          <w:spacing w:val="-2"/>
        </w:rPr>
        <w:t xml:space="preserve"> </w:t>
      </w:r>
      <w:proofErr w:type="gramStart"/>
      <w:r w:rsidRPr="00366062">
        <w:t>only</w:t>
      </w:r>
      <w:proofErr w:type="gramEnd"/>
    </w:p>
    <w:p w14:paraId="7253B43A" w14:textId="40B2EDDF" w:rsidR="00345A19" w:rsidRPr="00366062" w:rsidRDefault="00A55865" w:rsidP="0034267C">
      <w:pPr>
        <w:pStyle w:val="Paragraphedeliste"/>
        <w:numPr>
          <w:ilvl w:val="0"/>
          <w:numId w:val="24"/>
        </w:numPr>
        <w:tabs>
          <w:tab w:val="left" w:pos="254"/>
        </w:tabs>
        <w:spacing w:before="158" w:line="360" w:lineRule="auto"/>
        <w:ind w:right="875"/>
      </w:pPr>
      <w:r w:rsidRPr="00366062">
        <w:t>Payment</w:t>
      </w:r>
      <w:r w:rsidR="00345A19" w:rsidRPr="00366062">
        <w:t xml:space="preserve"> will</w:t>
      </w:r>
      <w:r w:rsidR="00345A19" w:rsidRPr="00366062">
        <w:rPr>
          <w:spacing w:val="-2"/>
        </w:rPr>
        <w:t xml:space="preserve"> </w:t>
      </w:r>
      <w:r w:rsidR="00345A19" w:rsidRPr="00366062">
        <w:t>be</w:t>
      </w:r>
      <w:r w:rsidR="00345A19" w:rsidRPr="00366062">
        <w:rPr>
          <w:spacing w:val="-2"/>
        </w:rPr>
        <w:t xml:space="preserve"> </w:t>
      </w:r>
      <w:r w:rsidR="00345A19" w:rsidRPr="00366062">
        <w:t>done</w:t>
      </w:r>
      <w:r w:rsidR="00345A19" w:rsidRPr="00366062">
        <w:rPr>
          <w:spacing w:val="-2"/>
        </w:rPr>
        <w:t xml:space="preserve"> </w:t>
      </w:r>
      <w:r w:rsidR="00345A19" w:rsidRPr="00366062">
        <w:t>to</w:t>
      </w:r>
      <w:r w:rsidR="00345A19" w:rsidRPr="00366062">
        <w:rPr>
          <w:spacing w:val="-2"/>
        </w:rPr>
        <w:t xml:space="preserve"> </w:t>
      </w:r>
      <w:r w:rsidR="00345A19" w:rsidRPr="00366062">
        <w:t>a UAH</w:t>
      </w:r>
      <w:r w:rsidR="00345A19" w:rsidRPr="00366062">
        <w:rPr>
          <w:spacing w:val="-1"/>
        </w:rPr>
        <w:t xml:space="preserve"> </w:t>
      </w:r>
      <w:r w:rsidR="00345A19" w:rsidRPr="00366062">
        <w:t>bank</w:t>
      </w:r>
      <w:r w:rsidR="00345A19" w:rsidRPr="00366062">
        <w:rPr>
          <w:spacing w:val="-1"/>
        </w:rPr>
        <w:t xml:space="preserve"> </w:t>
      </w:r>
      <w:r w:rsidR="00345A19" w:rsidRPr="00366062">
        <w:t>accounts</w:t>
      </w:r>
      <w:r w:rsidR="00345A19" w:rsidRPr="00366062">
        <w:rPr>
          <w:spacing w:val="-4"/>
        </w:rPr>
        <w:t xml:space="preserve"> </w:t>
      </w:r>
      <w:r w:rsidR="00345A19" w:rsidRPr="00366062">
        <w:t>only.</w:t>
      </w:r>
    </w:p>
    <w:p w14:paraId="7BFAE9B3" w14:textId="41FB101E" w:rsidR="00345A19" w:rsidRDefault="00345A19" w:rsidP="00345A19">
      <w:pPr>
        <w:tabs>
          <w:tab w:val="left" w:pos="280"/>
        </w:tabs>
        <w:spacing w:before="136"/>
      </w:pPr>
    </w:p>
    <w:p w14:paraId="1C982AC8" w14:textId="77777777" w:rsidR="00345A19" w:rsidRDefault="00345A19" w:rsidP="00345A19">
      <w:pPr>
        <w:pStyle w:val="Corpsdetexte"/>
        <w:ind w:left="116"/>
      </w:pPr>
      <w:r>
        <w:t>Handicap</w:t>
      </w:r>
      <w:r>
        <w:rPr>
          <w:spacing w:val="-2"/>
        </w:rPr>
        <w:t xml:space="preserve"> </w:t>
      </w:r>
      <w:r>
        <w:t>International</w:t>
      </w:r>
      <w:r>
        <w:rPr>
          <w:spacing w:val="-1"/>
        </w:rPr>
        <w:t xml:space="preserve"> </w:t>
      </w:r>
      <w:r>
        <w:t>intends</w:t>
      </w:r>
      <w:r>
        <w:rPr>
          <w:spacing w:val="-1"/>
        </w:rPr>
        <w:t xml:space="preserve"> </w:t>
      </w:r>
      <w:r>
        <w:t>on</w:t>
      </w:r>
      <w:r>
        <w:rPr>
          <w:spacing w:val="-3"/>
        </w:rPr>
        <w:t xml:space="preserve"> </w:t>
      </w:r>
      <w:r>
        <w:t>issuing</w:t>
      </w:r>
      <w:r>
        <w:rPr>
          <w:spacing w:val="-2"/>
        </w:rPr>
        <w:t xml:space="preserve"> </w:t>
      </w:r>
      <w:r>
        <w:t>SPO</w:t>
      </w:r>
      <w:r>
        <w:rPr>
          <w:spacing w:val="-2"/>
        </w:rPr>
        <w:t xml:space="preserve"> </w:t>
      </w:r>
      <w:r>
        <w:t>to</w:t>
      </w:r>
      <w:r>
        <w:rPr>
          <w:spacing w:val="-5"/>
        </w:rPr>
        <w:t xml:space="preserve"> </w:t>
      </w:r>
      <w:r>
        <w:t>suppliers based</w:t>
      </w:r>
      <w:r>
        <w:rPr>
          <w:spacing w:val="-2"/>
        </w:rPr>
        <w:t xml:space="preserve"> </w:t>
      </w:r>
      <w:r>
        <w:t>on:</w:t>
      </w:r>
    </w:p>
    <w:p w14:paraId="14AE08F6" w14:textId="77777777" w:rsidR="00345A19" w:rsidRDefault="00345A19" w:rsidP="00345A19">
      <w:pPr>
        <w:pStyle w:val="Paragraphedeliste"/>
        <w:numPr>
          <w:ilvl w:val="0"/>
          <w:numId w:val="3"/>
        </w:numPr>
        <w:tabs>
          <w:tab w:val="left" w:pos="254"/>
        </w:tabs>
        <w:spacing w:before="126"/>
        <w:ind w:left="253" w:hanging="138"/>
      </w:pPr>
      <w:r>
        <w:t>Price</w:t>
      </w:r>
      <w:r>
        <w:rPr>
          <w:spacing w:val="-4"/>
        </w:rPr>
        <w:t xml:space="preserve"> </w:t>
      </w:r>
      <w:r>
        <w:t>(70%)</w:t>
      </w:r>
    </w:p>
    <w:p w14:paraId="739A71B9" w14:textId="77777777" w:rsidR="00345A19" w:rsidRDefault="00345A19" w:rsidP="00345A19">
      <w:pPr>
        <w:pStyle w:val="Paragraphedeliste"/>
        <w:numPr>
          <w:ilvl w:val="0"/>
          <w:numId w:val="3"/>
        </w:numPr>
        <w:tabs>
          <w:tab w:val="left" w:pos="254"/>
        </w:tabs>
        <w:spacing w:before="129"/>
        <w:ind w:left="253" w:hanging="138"/>
      </w:pPr>
      <w:r>
        <w:t>Delivery</w:t>
      </w:r>
      <w:r>
        <w:rPr>
          <w:spacing w:val="-4"/>
        </w:rPr>
        <w:t xml:space="preserve"> </w:t>
      </w:r>
      <w:r>
        <w:t>time</w:t>
      </w:r>
      <w:r>
        <w:rPr>
          <w:spacing w:val="-2"/>
        </w:rPr>
        <w:t xml:space="preserve"> </w:t>
      </w:r>
      <w:r>
        <w:t>(15%)</w:t>
      </w:r>
    </w:p>
    <w:p w14:paraId="57A629A3" w14:textId="08CBE826" w:rsidR="00BF1DD3" w:rsidRDefault="00BF1DD3" w:rsidP="001E04BF">
      <w:pPr>
        <w:pStyle w:val="Paragraphedeliste"/>
        <w:numPr>
          <w:ilvl w:val="0"/>
          <w:numId w:val="3"/>
        </w:numPr>
        <w:tabs>
          <w:tab w:val="left" w:pos="254"/>
          <w:tab w:val="left" w:pos="280"/>
        </w:tabs>
        <w:spacing w:before="136" w:line="360" w:lineRule="auto"/>
        <w:ind w:right="1168" w:firstLine="0"/>
      </w:pPr>
      <w:r>
        <w:rPr>
          <w:noProof/>
        </w:rPr>
        <mc:AlternateContent>
          <mc:Choice Requires="wps">
            <w:drawing>
              <wp:anchor distT="0" distB="0" distL="0" distR="0" simplePos="0" relativeHeight="487592960" behindDoc="1" locked="0" layoutInCell="1" allowOverlap="1" wp14:anchorId="16433535" wp14:editId="550048B0">
                <wp:simplePos x="0" y="0"/>
                <wp:positionH relativeFrom="margin">
                  <wp:align>right</wp:align>
                </wp:positionH>
                <wp:positionV relativeFrom="paragraph">
                  <wp:posOffset>493306</wp:posOffset>
                </wp:positionV>
                <wp:extent cx="5708650" cy="406400"/>
                <wp:effectExtent l="0" t="0" r="25400" b="12700"/>
                <wp:wrapTopAndBottom/>
                <wp:docPr id="136647904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650" cy="406400"/>
                        </a:xfrm>
                        <a:prstGeom prst="rect">
                          <a:avLst/>
                        </a:prstGeom>
                        <a:solidFill>
                          <a:schemeClr val="bg2"/>
                        </a:solidFill>
                        <a:ln w="6097">
                          <a:solidFill>
                            <a:srgbClr val="000000"/>
                          </a:solidFill>
                          <a:prstDash val="solid"/>
                          <a:miter lim="800000"/>
                          <a:headEnd/>
                          <a:tailEnd/>
                        </a:ln>
                      </wps:spPr>
                      <wps:txbx>
                        <w:txbxContent>
                          <w:p w14:paraId="020F633E" w14:textId="411FD904" w:rsidR="00175503" w:rsidRDefault="00175503" w:rsidP="00DD1124">
                            <w:pPr>
                              <w:pStyle w:val="Paragraphedeliste"/>
                              <w:numPr>
                                <w:ilvl w:val="0"/>
                                <w:numId w:val="29"/>
                              </w:numPr>
                              <w:spacing w:before="18"/>
                              <w:rPr>
                                <w:rFonts w:ascii="Arial"/>
                                <w:b/>
                                <w:sz w:val="28"/>
                              </w:rPr>
                            </w:pPr>
                            <w:r>
                              <w:rPr>
                                <w:rFonts w:ascii="Arial"/>
                                <w:b/>
                                <w:sz w:val="28"/>
                              </w:rPr>
                              <w:t>Cancellation</w:t>
                            </w:r>
                            <w:r w:rsidRPr="00DD1124">
                              <w:rPr>
                                <w:rFonts w:ascii="Arial"/>
                                <w:b/>
                                <w:sz w:val="28"/>
                              </w:rPr>
                              <w:t xml:space="preserve"> </w:t>
                            </w:r>
                            <w:r>
                              <w:rPr>
                                <w:rFonts w:ascii="Arial"/>
                                <w:b/>
                                <w:sz w:val="28"/>
                              </w:rPr>
                              <w:t>of</w:t>
                            </w:r>
                            <w:r w:rsidRPr="00DD1124">
                              <w:rPr>
                                <w:rFonts w:ascii="Arial"/>
                                <w:b/>
                                <w:sz w:val="28"/>
                              </w:rPr>
                              <w:t xml:space="preserve"> </w:t>
                            </w:r>
                            <w:r>
                              <w:rPr>
                                <w:rFonts w:ascii="Arial"/>
                                <w:b/>
                                <w:sz w:val="28"/>
                              </w:rPr>
                              <w:t>a</w:t>
                            </w:r>
                            <w:r w:rsidRPr="00DD1124">
                              <w:rPr>
                                <w:rFonts w:ascii="Arial"/>
                                <w:b/>
                                <w:sz w:val="28"/>
                              </w:rPr>
                              <w:t xml:space="preserve"> </w:t>
                            </w:r>
                            <w:r>
                              <w:rPr>
                                <w:rFonts w:ascii="Arial"/>
                                <w:b/>
                                <w:sz w:val="28"/>
                              </w:rPr>
                              <w:t>call</w:t>
                            </w:r>
                            <w:r w:rsidRPr="00DD1124">
                              <w:rPr>
                                <w:rFonts w:ascii="Arial"/>
                                <w:b/>
                                <w:sz w:val="28"/>
                              </w:rPr>
                              <w:t xml:space="preserve"> </w:t>
                            </w:r>
                            <w:r>
                              <w:rPr>
                                <w:rFonts w:ascii="Arial"/>
                                <w:b/>
                                <w:sz w:val="28"/>
                              </w:rPr>
                              <w:t>for</w:t>
                            </w:r>
                            <w:r w:rsidRPr="00DD1124">
                              <w:rPr>
                                <w:rFonts w:ascii="Arial"/>
                                <w:b/>
                                <w:sz w:val="28"/>
                              </w:rPr>
                              <w:t xml:space="preserve"> </w:t>
                            </w:r>
                            <w:r w:rsidR="0034267C">
                              <w:rPr>
                                <w:rFonts w:ascii="Arial"/>
                                <w:b/>
                                <w:sz w:val="28"/>
                              </w:rPr>
                              <w:t>tenders</w:t>
                            </w:r>
                            <w:r w:rsidR="0034267C">
                              <w:rPr>
                                <w:rFonts w:ascii="Arial"/>
                                <w:b/>
                                <w:sz w:val="28"/>
                              </w:rPr>
                              <w:t>’</w:t>
                            </w:r>
                            <w:r w:rsidRPr="00DD1124">
                              <w:rPr>
                                <w:rFonts w:ascii="Arial"/>
                                <w:b/>
                                <w:sz w:val="28"/>
                              </w:rPr>
                              <w:t xml:space="preserve"> </w:t>
                            </w:r>
                            <w:r>
                              <w:rPr>
                                <w:rFonts w:ascii="Arial"/>
                                <w:b/>
                                <w:sz w:val="28"/>
                              </w:rPr>
                              <w:t>procedure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433535" id="Text Box 3" o:spid="_x0000_s1032" type="#_x0000_t202" style="position:absolute;left:0;text-align:left;margin-left:398.3pt;margin-top:38.85pt;width:449.5pt;height:32pt;z-index:-15723520;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" fillcolor="#eeece1 [3214]" strokeweight=".16936mm">
                <v:textbox inset="0,0,0,0">
                  <w:txbxContent>
                    <w:p w14:paraId="020F633E" w14:textId="411FD904" w:rsidR="00175503" w:rsidRDefault="00175503" w:rsidP="00DD1124">
                      <w:pPr>
                        <w:pStyle w:val="Paragraphedeliste"/>
                        <w:numPr>
                          <w:ilvl w:val="0"/>
                          <w:numId w:val="29"/>
                        </w:numPr>
                        <w:spacing w:before="18"/>
                        <w:rPr>
                          <w:rFonts w:ascii="Arial"/>
                          <w:b/>
                          <w:sz w:val="28"/>
                        </w:rPr>
                      </w:pPr>
                      <w:r>
                        <w:rPr>
                          <w:rFonts w:ascii="Arial"/>
                          <w:b/>
                          <w:sz w:val="28"/>
                        </w:rPr>
                        <w:t>Cancellation</w:t>
                      </w:r>
                      <w:r w:rsidRPr="00DD1124">
                        <w:rPr>
                          <w:rFonts w:ascii="Arial"/>
                          <w:b/>
                          <w:sz w:val="28"/>
                        </w:rPr>
                        <w:t xml:space="preserve"> </w:t>
                      </w:r>
                      <w:r>
                        <w:rPr>
                          <w:rFonts w:ascii="Arial"/>
                          <w:b/>
                          <w:sz w:val="28"/>
                        </w:rPr>
                        <w:t>of</w:t>
                      </w:r>
                      <w:r w:rsidRPr="00DD1124">
                        <w:rPr>
                          <w:rFonts w:ascii="Arial"/>
                          <w:b/>
                          <w:sz w:val="28"/>
                        </w:rPr>
                        <w:t xml:space="preserve"> </w:t>
                      </w:r>
                      <w:r>
                        <w:rPr>
                          <w:rFonts w:ascii="Arial"/>
                          <w:b/>
                          <w:sz w:val="28"/>
                        </w:rPr>
                        <w:t>a</w:t>
                      </w:r>
                      <w:r w:rsidRPr="00DD1124">
                        <w:rPr>
                          <w:rFonts w:ascii="Arial"/>
                          <w:b/>
                          <w:sz w:val="28"/>
                        </w:rPr>
                        <w:t xml:space="preserve"> </w:t>
                      </w:r>
                      <w:r>
                        <w:rPr>
                          <w:rFonts w:ascii="Arial"/>
                          <w:b/>
                          <w:sz w:val="28"/>
                        </w:rPr>
                        <w:t>call</w:t>
                      </w:r>
                      <w:r w:rsidRPr="00DD1124">
                        <w:rPr>
                          <w:rFonts w:ascii="Arial"/>
                          <w:b/>
                          <w:sz w:val="28"/>
                        </w:rPr>
                        <w:t xml:space="preserve"> </w:t>
                      </w:r>
                      <w:r>
                        <w:rPr>
                          <w:rFonts w:ascii="Arial"/>
                          <w:b/>
                          <w:sz w:val="28"/>
                        </w:rPr>
                        <w:t>for</w:t>
                      </w:r>
                      <w:r w:rsidRPr="00DD1124">
                        <w:rPr>
                          <w:rFonts w:ascii="Arial"/>
                          <w:b/>
                          <w:sz w:val="28"/>
                        </w:rPr>
                        <w:t xml:space="preserve"> </w:t>
                      </w:r>
                      <w:r w:rsidR="0034267C">
                        <w:rPr>
                          <w:rFonts w:ascii="Arial"/>
                          <w:b/>
                          <w:sz w:val="28"/>
                        </w:rPr>
                        <w:t>tenders</w:t>
                      </w:r>
                      <w:r w:rsidR="0034267C">
                        <w:rPr>
                          <w:rFonts w:ascii="Arial"/>
                          <w:b/>
                          <w:sz w:val="28"/>
                        </w:rPr>
                        <w:t>’</w:t>
                      </w:r>
                      <w:r w:rsidRPr="00DD1124">
                        <w:rPr>
                          <w:rFonts w:ascii="Arial"/>
                          <w:b/>
                          <w:sz w:val="28"/>
                        </w:rPr>
                        <w:t xml:space="preserve"> </w:t>
                      </w:r>
                      <w:r>
                        <w:rPr>
                          <w:rFonts w:ascii="Arial"/>
                          <w:b/>
                          <w:sz w:val="28"/>
                        </w:rPr>
                        <w:t>procedure</w:t>
                      </w:r>
                    </w:p>
                  </w:txbxContent>
                </v:textbox>
                <w10:wrap type="topAndBottom" anchorx="margin"/>
              </v:shape>
            </w:pict>
          </mc:Fallback>
        </mc:AlternateContent>
      </w:r>
      <w:r w:rsidR="00345A19">
        <w:t>Number of items validated by HI (technical specifications and physical verification)</w:t>
      </w:r>
    </w:p>
    <w:p w14:paraId="5270347E" w14:textId="77777777" w:rsidR="00BF1DD3" w:rsidRPr="00BF1DD3" w:rsidRDefault="00BF1DD3" w:rsidP="00BF1DD3"/>
    <w:p w14:paraId="0654CDF2" w14:textId="77777777" w:rsidR="00BF1DD3" w:rsidRPr="00BF1DD3" w:rsidRDefault="00BF1DD3" w:rsidP="00BF1DD3"/>
    <w:p w14:paraId="3605C2D7" w14:textId="4891309D" w:rsidR="00BF1DD3" w:rsidRDefault="00BF1DD3" w:rsidP="00BF1DD3">
      <w:pPr>
        <w:pStyle w:val="Corpsdetexte"/>
        <w:spacing w:before="93" w:line="360" w:lineRule="auto"/>
        <w:ind w:right="211"/>
        <w:jc w:val="both"/>
      </w:pPr>
      <w:r>
        <w:t xml:space="preserve">In the event of the cancellation of a call for </w:t>
      </w:r>
      <w:r w:rsidR="0034267C">
        <w:t>tenders’</w:t>
      </w:r>
      <w:r>
        <w:t xml:space="preserve"> procedure, tenderers shall be</w:t>
      </w:r>
      <w:r>
        <w:rPr>
          <w:spacing w:val="1"/>
        </w:rPr>
        <w:t xml:space="preserve"> </w:t>
      </w:r>
      <w:r>
        <w:t>informed</w:t>
      </w:r>
      <w:r>
        <w:rPr>
          <w:spacing w:val="-3"/>
        </w:rPr>
        <w:t xml:space="preserve"> </w:t>
      </w:r>
      <w:r>
        <w:t>by</w:t>
      </w:r>
      <w:r>
        <w:rPr>
          <w:spacing w:val="-2"/>
        </w:rPr>
        <w:t xml:space="preserve"> </w:t>
      </w:r>
      <w:r>
        <w:t>Handicap International. If</w:t>
      </w:r>
      <w:r>
        <w:rPr>
          <w:spacing w:val="-5"/>
        </w:rPr>
        <w:t xml:space="preserve"> </w:t>
      </w:r>
      <w:r>
        <w:t>the</w:t>
      </w:r>
      <w:r>
        <w:rPr>
          <w:spacing w:val="-6"/>
        </w:rPr>
        <w:t xml:space="preserve"> </w:t>
      </w:r>
      <w:r>
        <w:t>call</w:t>
      </w:r>
      <w:r>
        <w:rPr>
          <w:spacing w:val="-7"/>
        </w:rPr>
        <w:t xml:space="preserve"> </w:t>
      </w:r>
      <w:r>
        <w:t>for</w:t>
      </w:r>
      <w:r>
        <w:rPr>
          <w:spacing w:val="-7"/>
        </w:rPr>
        <w:t xml:space="preserve"> </w:t>
      </w:r>
      <w:r w:rsidR="0034267C">
        <w:t>tenders’</w:t>
      </w:r>
      <w:r>
        <w:rPr>
          <w:spacing w:val="-6"/>
        </w:rPr>
        <w:t xml:space="preserve"> </w:t>
      </w:r>
      <w:r>
        <w:t>procedure</w:t>
      </w:r>
      <w:r>
        <w:rPr>
          <w:spacing w:val="-5"/>
        </w:rPr>
        <w:t xml:space="preserve"> </w:t>
      </w:r>
      <w:r>
        <w:t>is</w:t>
      </w:r>
      <w:r>
        <w:rPr>
          <w:spacing w:val="-6"/>
        </w:rPr>
        <w:t xml:space="preserve"> </w:t>
      </w:r>
      <w:r>
        <w:t>cancelled</w:t>
      </w:r>
      <w:r>
        <w:rPr>
          <w:spacing w:val="-3"/>
        </w:rPr>
        <w:t xml:space="preserve"> </w:t>
      </w:r>
      <w:r>
        <w:t>before</w:t>
      </w:r>
      <w:r>
        <w:rPr>
          <w:spacing w:val="-4"/>
        </w:rPr>
        <w:t xml:space="preserve"> </w:t>
      </w:r>
      <w:r>
        <w:t>any</w:t>
      </w:r>
      <w:r>
        <w:rPr>
          <w:spacing w:val="-5"/>
        </w:rPr>
        <w:t xml:space="preserve"> </w:t>
      </w:r>
      <w:r>
        <w:t>of</w:t>
      </w:r>
      <w:r>
        <w:rPr>
          <w:spacing w:val="-5"/>
        </w:rPr>
        <w:t xml:space="preserve"> </w:t>
      </w:r>
      <w:r>
        <w:t>the</w:t>
      </w:r>
      <w:r>
        <w:rPr>
          <w:spacing w:val="-6"/>
        </w:rPr>
        <w:t xml:space="preserve"> </w:t>
      </w:r>
      <w:r>
        <w:t>external</w:t>
      </w:r>
      <w:r>
        <w:rPr>
          <w:spacing w:val="-5"/>
        </w:rPr>
        <w:t xml:space="preserve"> </w:t>
      </w:r>
      <w:r>
        <w:t>envelopes</w:t>
      </w:r>
      <w:r>
        <w:rPr>
          <w:spacing w:val="-3"/>
        </w:rPr>
        <w:t xml:space="preserve"> </w:t>
      </w:r>
      <w:r>
        <w:t>have</w:t>
      </w:r>
      <w:r>
        <w:rPr>
          <w:spacing w:val="-59"/>
        </w:rPr>
        <w:t xml:space="preserve"> </w:t>
      </w:r>
      <w:r>
        <w:t>been</w:t>
      </w:r>
      <w:r>
        <w:rPr>
          <w:spacing w:val="-1"/>
        </w:rPr>
        <w:t xml:space="preserve"> </w:t>
      </w:r>
      <w:r>
        <w:t>opened,</w:t>
      </w:r>
      <w:r>
        <w:rPr>
          <w:spacing w:val="-1"/>
        </w:rPr>
        <w:t xml:space="preserve"> </w:t>
      </w:r>
      <w:r>
        <w:t>the</w:t>
      </w:r>
      <w:r>
        <w:rPr>
          <w:spacing w:val="-2"/>
        </w:rPr>
        <w:t xml:space="preserve"> </w:t>
      </w:r>
      <w:r>
        <w:t>sealed</w:t>
      </w:r>
      <w:r>
        <w:rPr>
          <w:spacing w:val="-3"/>
        </w:rPr>
        <w:t xml:space="preserve"> </w:t>
      </w:r>
      <w:r>
        <w:t>envelopes</w:t>
      </w:r>
      <w:r>
        <w:rPr>
          <w:spacing w:val="1"/>
        </w:rPr>
        <w:t xml:space="preserve"> </w:t>
      </w:r>
      <w:r>
        <w:t>shall be returned</w:t>
      </w:r>
      <w:r>
        <w:rPr>
          <w:spacing w:val="-1"/>
        </w:rPr>
        <w:t xml:space="preserve"> </w:t>
      </w:r>
      <w:r>
        <w:t>to</w:t>
      </w:r>
      <w:r>
        <w:rPr>
          <w:spacing w:val="-1"/>
        </w:rPr>
        <w:t xml:space="preserve"> </w:t>
      </w:r>
      <w:r>
        <w:t>tenderers</w:t>
      </w:r>
      <w:r>
        <w:rPr>
          <w:spacing w:val="-1"/>
        </w:rPr>
        <w:t xml:space="preserve"> </w:t>
      </w:r>
      <w:r>
        <w:t>unopened.</w:t>
      </w:r>
    </w:p>
    <w:p w14:paraId="16108A13" w14:textId="77777777" w:rsidR="00BF1DD3" w:rsidRDefault="00BF1DD3" w:rsidP="00BF1DD3">
      <w:pPr>
        <w:pStyle w:val="Corpsdetexte"/>
        <w:spacing w:before="202"/>
      </w:pPr>
      <w:r>
        <w:t>A</w:t>
      </w:r>
      <w:r>
        <w:rPr>
          <w:spacing w:val="-1"/>
        </w:rPr>
        <w:t xml:space="preserve"> </w:t>
      </w:r>
      <w:r>
        <w:t>cancellation</w:t>
      </w:r>
      <w:r>
        <w:rPr>
          <w:spacing w:val="-1"/>
        </w:rPr>
        <w:t xml:space="preserve"> </w:t>
      </w:r>
      <w:r>
        <w:t>may</w:t>
      </w:r>
      <w:r>
        <w:rPr>
          <w:spacing w:val="-2"/>
        </w:rPr>
        <w:t xml:space="preserve"> </w:t>
      </w:r>
      <w:r>
        <w:t>occur</w:t>
      </w:r>
      <w:r>
        <w:rPr>
          <w:spacing w:val="-2"/>
        </w:rPr>
        <w:t xml:space="preserve"> </w:t>
      </w:r>
      <w:r>
        <w:t>when:</w:t>
      </w:r>
    </w:p>
    <w:p w14:paraId="138DB7D2" w14:textId="77777777" w:rsidR="00BF1DD3" w:rsidRDefault="00BF1DD3" w:rsidP="00BF1DD3">
      <w:pPr>
        <w:pStyle w:val="Corpsdetexte"/>
        <w:spacing w:before="3"/>
        <w:rPr>
          <w:sz w:val="28"/>
        </w:rPr>
      </w:pPr>
    </w:p>
    <w:p w14:paraId="3ED1C09E" w14:textId="77777777" w:rsidR="00BF1DD3" w:rsidRDefault="00BF1DD3" w:rsidP="00BF1DD3">
      <w:pPr>
        <w:pStyle w:val="Paragraphedeliste"/>
        <w:numPr>
          <w:ilvl w:val="0"/>
          <w:numId w:val="1"/>
        </w:numPr>
        <w:tabs>
          <w:tab w:val="left" w:pos="822"/>
        </w:tabs>
        <w:spacing w:line="360" w:lineRule="auto"/>
        <w:ind w:left="821" w:right="212"/>
        <w:jc w:val="both"/>
      </w:pPr>
      <w:r>
        <w:lastRenderedPageBreak/>
        <w:t>The</w:t>
      </w:r>
      <w:r>
        <w:rPr>
          <w:spacing w:val="1"/>
        </w:rPr>
        <w:t xml:space="preserve"> </w:t>
      </w:r>
      <w:r>
        <w:t>tendering</w:t>
      </w:r>
      <w:r>
        <w:rPr>
          <w:spacing w:val="1"/>
        </w:rPr>
        <w:t xml:space="preserve"> </w:t>
      </w:r>
      <w:r>
        <w:t>procedure</w:t>
      </w:r>
      <w:r>
        <w:rPr>
          <w:spacing w:val="1"/>
        </w:rPr>
        <w:t xml:space="preserve"> </w:t>
      </w:r>
      <w:r>
        <w:t>has</w:t>
      </w:r>
      <w:r>
        <w:rPr>
          <w:spacing w:val="1"/>
        </w:rPr>
        <w:t xml:space="preserve"> </w:t>
      </w:r>
      <w:r>
        <w:t>been</w:t>
      </w:r>
      <w:r>
        <w:rPr>
          <w:spacing w:val="1"/>
        </w:rPr>
        <w:t xml:space="preserve"> </w:t>
      </w:r>
      <w:r>
        <w:t>unsuccessful,</w:t>
      </w:r>
      <w:r>
        <w:rPr>
          <w:spacing w:val="1"/>
        </w:rPr>
        <w:t xml:space="preserve"> </w:t>
      </w:r>
      <w:proofErr w:type="gramStart"/>
      <w:r>
        <w:t>i.e.</w:t>
      </w:r>
      <w:proofErr w:type="gramEnd"/>
      <w:r>
        <w:rPr>
          <w:spacing w:val="1"/>
        </w:rPr>
        <w:t xml:space="preserve"> </w:t>
      </w:r>
      <w:r>
        <w:t>Handicap</w:t>
      </w:r>
      <w:r>
        <w:rPr>
          <w:spacing w:val="1"/>
        </w:rPr>
        <w:t xml:space="preserve"> </w:t>
      </w:r>
      <w:r>
        <w:t>International</w:t>
      </w:r>
      <w:r>
        <w:rPr>
          <w:spacing w:val="1"/>
        </w:rPr>
        <w:t xml:space="preserve"> </w:t>
      </w:r>
      <w:r>
        <w:t>has</w:t>
      </w:r>
      <w:r>
        <w:rPr>
          <w:spacing w:val="-59"/>
        </w:rPr>
        <w:t xml:space="preserve"> </w:t>
      </w:r>
      <w:r>
        <w:t>received</w:t>
      </w:r>
      <w:r>
        <w:rPr>
          <w:spacing w:val="-1"/>
        </w:rPr>
        <w:t xml:space="preserve"> </w:t>
      </w:r>
      <w:r>
        <w:t>no valid</w:t>
      </w:r>
      <w:r>
        <w:rPr>
          <w:spacing w:val="-1"/>
        </w:rPr>
        <w:t xml:space="preserve"> </w:t>
      </w:r>
      <w:r>
        <w:t>or</w:t>
      </w:r>
      <w:r>
        <w:rPr>
          <w:spacing w:val="-1"/>
        </w:rPr>
        <w:t xml:space="preserve"> </w:t>
      </w:r>
      <w:r>
        <w:t>financially</w:t>
      </w:r>
      <w:r>
        <w:rPr>
          <w:spacing w:val="-2"/>
        </w:rPr>
        <w:t xml:space="preserve"> </w:t>
      </w:r>
      <w:r>
        <w:t>viable</w:t>
      </w:r>
      <w:r>
        <w:rPr>
          <w:spacing w:val="2"/>
        </w:rPr>
        <w:t xml:space="preserve"> </w:t>
      </w:r>
      <w:r>
        <w:t>bids,</w:t>
      </w:r>
      <w:r>
        <w:rPr>
          <w:spacing w:val="2"/>
        </w:rPr>
        <w:t xml:space="preserve"> </w:t>
      </w:r>
      <w:r>
        <w:t>or</w:t>
      </w:r>
      <w:r>
        <w:rPr>
          <w:spacing w:val="-1"/>
        </w:rPr>
        <w:t xml:space="preserve"> </w:t>
      </w:r>
      <w:r>
        <w:t>no bids at</w:t>
      </w:r>
      <w:r>
        <w:rPr>
          <w:spacing w:val="-1"/>
        </w:rPr>
        <w:t xml:space="preserve"> </w:t>
      </w:r>
      <w:r>
        <w:t>all;</w:t>
      </w:r>
    </w:p>
    <w:p w14:paraId="0FD73243" w14:textId="5A5E58AA" w:rsidR="00BF1DD3" w:rsidRDefault="00BF1DD3" w:rsidP="00BF1DD3">
      <w:pPr>
        <w:pStyle w:val="Paragraphedeliste"/>
        <w:numPr>
          <w:ilvl w:val="0"/>
          <w:numId w:val="1"/>
        </w:numPr>
        <w:tabs>
          <w:tab w:val="left" w:pos="825"/>
        </w:tabs>
        <w:spacing w:line="252" w:lineRule="exact"/>
        <w:ind w:left="824" w:hanging="709"/>
        <w:jc w:val="both"/>
      </w:pPr>
      <w:r>
        <w:t>The</w:t>
      </w:r>
      <w:r>
        <w:rPr>
          <w:spacing w:val="-4"/>
        </w:rPr>
        <w:t xml:space="preserve"> </w:t>
      </w:r>
      <w:r>
        <w:t>project’s</w:t>
      </w:r>
      <w:r>
        <w:rPr>
          <w:spacing w:val="-3"/>
        </w:rPr>
        <w:t xml:space="preserve"> </w:t>
      </w:r>
      <w:r>
        <w:t>economic or</w:t>
      </w:r>
      <w:r>
        <w:rPr>
          <w:spacing w:val="-3"/>
        </w:rPr>
        <w:t xml:space="preserve"> </w:t>
      </w:r>
      <w:r>
        <w:t>technical</w:t>
      </w:r>
      <w:r>
        <w:rPr>
          <w:spacing w:val="-2"/>
        </w:rPr>
        <w:t xml:space="preserve"> </w:t>
      </w:r>
      <w:r>
        <w:t>parameters</w:t>
      </w:r>
      <w:r>
        <w:rPr>
          <w:spacing w:val="-3"/>
        </w:rPr>
        <w:t xml:space="preserve"> </w:t>
      </w:r>
      <w:r>
        <w:t>have</w:t>
      </w:r>
      <w:r>
        <w:rPr>
          <w:spacing w:val="-2"/>
        </w:rPr>
        <w:t xml:space="preserve"> </w:t>
      </w:r>
      <w:r>
        <w:t>been</w:t>
      </w:r>
      <w:r>
        <w:rPr>
          <w:spacing w:val="-3"/>
        </w:rPr>
        <w:t xml:space="preserve"> </w:t>
      </w:r>
      <w:r>
        <w:t>fundamentally</w:t>
      </w:r>
      <w:r>
        <w:rPr>
          <w:spacing w:val="-3"/>
        </w:rPr>
        <w:t xml:space="preserve"> </w:t>
      </w:r>
      <w:r w:rsidR="0034267C">
        <w:t>modified.</w:t>
      </w:r>
    </w:p>
    <w:p w14:paraId="4DAFE50B" w14:textId="6BDA3956" w:rsidR="00BF1DD3" w:rsidRDefault="00BF1DD3" w:rsidP="00BF1DD3">
      <w:pPr>
        <w:pStyle w:val="Paragraphedeliste"/>
        <w:numPr>
          <w:ilvl w:val="0"/>
          <w:numId w:val="1"/>
        </w:numPr>
        <w:tabs>
          <w:tab w:val="left" w:pos="822"/>
        </w:tabs>
        <w:spacing w:before="126" w:line="362" w:lineRule="auto"/>
        <w:ind w:left="821" w:right="212"/>
        <w:jc w:val="both"/>
      </w:pPr>
      <w:r>
        <w:t>Exceptional</w:t>
      </w:r>
      <w:r>
        <w:rPr>
          <w:spacing w:val="-6"/>
        </w:rPr>
        <w:t xml:space="preserve"> </w:t>
      </w:r>
      <w:r>
        <w:t>circumstances</w:t>
      </w:r>
      <w:r>
        <w:rPr>
          <w:spacing w:val="-5"/>
        </w:rPr>
        <w:t xml:space="preserve"> </w:t>
      </w:r>
      <w:r>
        <w:t>or</w:t>
      </w:r>
      <w:r>
        <w:rPr>
          <w:spacing w:val="-7"/>
        </w:rPr>
        <w:t xml:space="preserve"> </w:t>
      </w:r>
      <w:r>
        <w:t>force</w:t>
      </w:r>
      <w:r>
        <w:rPr>
          <w:spacing w:val="-7"/>
        </w:rPr>
        <w:t xml:space="preserve"> </w:t>
      </w:r>
      <w:r>
        <w:t>majeure</w:t>
      </w:r>
      <w:r>
        <w:rPr>
          <w:spacing w:val="-6"/>
        </w:rPr>
        <w:t xml:space="preserve"> </w:t>
      </w:r>
      <w:r>
        <w:t>makes</w:t>
      </w:r>
      <w:r>
        <w:rPr>
          <w:spacing w:val="-5"/>
        </w:rPr>
        <w:t xml:space="preserve"> </w:t>
      </w:r>
      <w:r>
        <w:t>the</w:t>
      </w:r>
      <w:r>
        <w:rPr>
          <w:spacing w:val="-6"/>
        </w:rPr>
        <w:t xml:space="preserve"> </w:t>
      </w:r>
      <w:r>
        <w:t>normal</w:t>
      </w:r>
      <w:r>
        <w:rPr>
          <w:spacing w:val="-5"/>
        </w:rPr>
        <w:t xml:space="preserve"> </w:t>
      </w:r>
      <w:r>
        <w:t>execution</w:t>
      </w:r>
      <w:r>
        <w:rPr>
          <w:spacing w:val="-8"/>
        </w:rPr>
        <w:t xml:space="preserve"> </w:t>
      </w:r>
      <w:r>
        <w:t>of</w:t>
      </w:r>
      <w:r>
        <w:rPr>
          <w:spacing w:val="-2"/>
        </w:rPr>
        <w:t xml:space="preserve"> </w:t>
      </w:r>
      <w:r>
        <w:t>the</w:t>
      </w:r>
      <w:r>
        <w:rPr>
          <w:spacing w:val="-8"/>
        </w:rPr>
        <w:t xml:space="preserve"> </w:t>
      </w:r>
      <w:r>
        <w:t>project</w:t>
      </w:r>
      <w:r>
        <w:rPr>
          <w:spacing w:val="-59"/>
        </w:rPr>
        <w:t xml:space="preserve"> </w:t>
      </w:r>
      <w:r w:rsidR="0034267C">
        <w:t>impossible.</w:t>
      </w:r>
    </w:p>
    <w:p w14:paraId="6FF2B361" w14:textId="1C19255F" w:rsidR="00BF1DD3" w:rsidRDefault="00BF1DD3" w:rsidP="00BF1DD3">
      <w:pPr>
        <w:pStyle w:val="Paragraphedeliste"/>
        <w:numPr>
          <w:ilvl w:val="0"/>
          <w:numId w:val="1"/>
        </w:numPr>
        <w:tabs>
          <w:tab w:val="left" w:pos="825"/>
        </w:tabs>
        <w:spacing w:line="250" w:lineRule="exact"/>
        <w:ind w:left="824" w:hanging="709"/>
        <w:jc w:val="both"/>
      </w:pPr>
      <w:r>
        <w:t>All</w:t>
      </w:r>
      <w:r>
        <w:rPr>
          <w:spacing w:val="-2"/>
        </w:rPr>
        <w:t xml:space="preserve"> </w:t>
      </w:r>
      <w:r>
        <w:t>technically</w:t>
      </w:r>
      <w:r>
        <w:rPr>
          <w:spacing w:val="-3"/>
        </w:rPr>
        <w:t xml:space="preserve"> </w:t>
      </w:r>
      <w:r>
        <w:t>compliant</w:t>
      </w:r>
      <w:r>
        <w:rPr>
          <w:spacing w:val="1"/>
        </w:rPr>
        <w:t xml:space="preserve"> </w:t>
      </w:r>
      <w:r>
        <w:t>bids</w:t>
      </w:r>
      <w:r>
        <w:rPr>
          <w:spacing w:val="-1"/>
        </w:rPr>
        <w:t xml:space="preserve"> </w:t>
      </w:r>
      <w:r>
        <w:t>exceed</w:t>
      </w:r>
      <w:r>
        <w:rPr>
          <w:spacing w:val="-2"/>
        </w:rPr>
        <w:t xml:space="preserve"> </w:t>
      </w:r>
      <w:r>
        <w:t>the</w:t>
      </w:r>
      <w:r>
        <w:rPr>
          <w:spacing w:val="-1"/>
        </w:rPr>
        <w:t xml:space="preserve"> </w:t>
      </w:r>
      <w:r>
        <w:t>available</w:t>
      </w:r>
      <w:r>
        <w:rPr>
          <w:spacing w:val="-2"/>
        </w:rPr>
        <w:t xml:space="preserve"> </w:t>
      </w:r>
      <w:r w:rsidR="0034267C">
        <w:t>budget.</w:t>
      </w:r>
    </w:p>
    <w:p w14:paraId="4CD88F04" w14:textId="77777777" w:rsidR="00BF1DD3" w:rsidRDefault="00BF1DD3" w:rsidP="00BF1DD3">
      <w:pPr>
        <w:pStyle w:val="Paragraphedeliste"/>
        <w:numPr>
          <w:ilvl w:val="0"/>
          <w:numId w:val="1"/>
        </w:numPr>
        <w:tabs>
          <w:tab w:val="left" w:pos="822"/>
        </w:tabs>
        <w:spacing w:before="127" w:line="360" w:lineRule="auto"/>
        <w:ind w:left="821" w:right="214"/>
        <w:jc w:val="both"/>
      </w:pPr>
      <w:r>
        <w:t>Irregularities have occurred in the procedure, especially if these have prevented fair</w:t>
      </w:r>
      <w:r>
        <w:rPr>
          <w:spacing w:val="1"/>
        </w:rPr>
        <w:t xml:space="preserve"> </w:t>
      </w:r>
      <w:r>
        <w:t>competition.</w:t>
      </w:r>
    </w:p>
    <w:p w14:paraId="4843D514" w14:textId="1A3E6CCC" w:rsidR="00BF1DD3" w:rsidRPr="00BF1DD3" w:rsidRDefault="00BF1DD3" w:rsidP="00961239">
      <w:r>
        <w:t>In no circumstances shall Handicap International be liable for damages of any kind (</w:t>
      </w:r>
      <w:proofErr w:type="gramStart"/>
      <w:r>
        <w:t>in</w:t>
      </w:r>
      <w:r w:rsidRPr="00680761">
        <w:t xml:space="preserve"> </w:t>
      </w:r>
      <w:r>
        <w:t>particular</w:t>
      </w:r>
      <w:r w:rsidRPr="00680761">
        <w:t xml:space="preserve"> </w:t>
      </w:r>
      <w:r>
        <w:t>damages</w:t>
      </w:r>
      <w:proofErr w:type="gramEnd"/>
      <w:r w:rsidRPr="00680761">
        <w:t xml:space="preserve"> </w:t>
      </w:r>
      <w:r>
        <w:t>for</w:t>
      </w:r>
      <w:r w:rsidRPr="00680761">
        <w:t xml:space="preserve"> </w:t>
      </w:r>
      <w:r>
        <w:t>loss</w:t>
      </w:r>
      <w:r w:rsidRPr="00680761">
        <w:t xml:space="preserve"> </w:t>
      </w:r>
      <w:r>
        <w:t>of</w:t>
      </w:r>
      <w:r w:rsidRPr="00680761">
        <w:t xml:space="preserve"> </w:t>
      </w:r>
      <w:r>
        <w:t>profits)</w:t>
      </w:r>
      <w:r w:rsidRPr="00680761">
        <w:t xml:space="preserve"> </w:t>
      </w:r>
      <w:r>
        <w:t>in</w:t>
      </w:r>
      <w:r w:rsidRPr="00680761">
        <w:t xml:space="preserve"> </w:t>
      </w:r>
      <w:r>
        <w:t>the</w:t>
      </w:r>
      <w:r w:rsidRPr="00680761">
        <w:t xml:space="preserve"> </w:t>
      </w:r>
      <w:r>
        <w:t>event</w:t>
      </w:r>
      <w:r w:rsidRPr="00680761">
        <w:t xml:space="preserve"> </w:t>
      </w:r>
      <w:r>
        <w:t>of</w:t>
      </w:r>
      <w:r w:rsidRPr="00680761">
        <w:t xml:space="preserve"> </w:t>
      </w:r>
      <w:r>
        <w:t>the</w:t>
      </w:r>
      <w:r w:rsidRPr="00680761">
        <w:t xml:space="preserve"> </w:t>
      </w:r>
      <w:r>
        <w:t>cancellation</w:t>
      </w:r>
      <w:r w:rsidRPr="00680761">
        <w:t xml:space="preserve"> </w:t>
      </w:r>
      <w:r>
        <w:t>of</w:t>
      </w:r>
      <w:r w:rsidRPr="00680761">
        <w:t xml:space="preserve"> </w:t>
      </w:r>
      <w:r>
        <w:t>a</w:t>
      </w:r>
      <w:r w:rsidRPr="00680761">
        <w:t xml:space="preserve"> </w:t>
      </w:r>
      <w:r>
        <w:t>call</w:t>
      </w:r>
      <w:r w:rsidRPr="00680761">
        <w:t xml:space="preserve"> </w:t>
      </w:r>
      <w:r>
        <w:t>for</w:t>
      </w:r>
      <w:r w:rsidRPr="00680761">
        <w:t xml:space="preserve"> </w:t>
      </w:r>
      <w:r>
        <w:t>tenders,</w:t>
      </w:r>
      <w:r w:rsidRPr="00680761">
        <w:t xml:space="preserve"> </w:t>
      </w:r>
      <w:r>
        <w:t>even</w:t>
      </w:r>
      <w:r w:rsidRPr="00680761">
        <w:t xml:space="preserve"> </w:t>
      </w:r>
      <w:r>
        <w:t>if</w:t>
      </w:r>
      <w:r w:rsidRPr="00680761">
        <w:t xml:space="preserve"> </w:t>
      </w:r>
      <w:r>
        <w:t>Handicap International</w:t>
      </w:r>
      <w:r w:rsidRPr="00680761">
        <w:t xml:space="preserve"> </w:t>
      </w:r>
      <w:r>
        <w:t>has</w:t>
      </w:r>
      <w:r w:rsidRPr="00680761">
        <w:t xml:space="preserve"> </w:t>
      </w:r>
      <w:r>
        <w:t>been</w:t>
      </w:r>
      <w:r w:rsidRPr="00680761">
        <w:t xml:space="preserve"> </w:t>
      </w:r>
      <w:r>
        <w:t>warned of</w:t>
      </w:r>
      <w:r w:rsidRPr="00680761">
        <w:t xml:space="preserve"> </w:t>
      </w:r>
      <w:r>
        <w:t>the</w:t>
      </w:r>
      <w:r w:rsidRPr="00680761">
        <w:t xml:space="preserve"> </w:t>
      </w:r>
      <w:r>
        <w:t>possibility</w:t>
      </w:r>
      <w:r w:rsidRPr="00680761">
        <w:t xml:space="preserve"> </w:t>
      </w:r>
      <w:r>
        <w:t>of</w:t>
      </w:r>
      <w:r w:rsidRPr="00680761">
        <w:t xml:space="preserve"> </w:t>
      </w:r>
      <w:r>
        <w:t>damages. The publication of</w:t>
      </w:r>
      <w:r w:rsidRPr="00680761">
        <w:t xml:space="preserve"> </w:t>
      </w:r>
      <w:r>
        <w:t>a purchase notice does not</w:t>
      </w:r>
      <w:r w:rsidRPr="00680761">
        <w:t xml:space="preserve"> </w:t>
      </w:r>
      <w:r>
        <w:t>commit</w:t>
      </w:r>
      <w:r w:rsidRPr="00680761">
        <w:t xml:space="preserve"> </w:t>
      </w:r>
      <w:r>
        <w:t>Handicap International to</w:t>
      </w:r>
      <w:r w:rsidRPr="00680761">
        <w:t xml:space="preserve"> </w:t>
      </w:r>
      <w:r>
        <w:t>implementing</w:t>
      </w:r>
      <w:r w:rsidRPr="00680761">
        <w:t xml:space="preserve"> </w:t>
      </w:r>
      <w:r>
        <w:t xml:space="preserve">the announced </w:t>
      </w:r>
      <w:r w:rsidR="0034267C">
        <w:t>program</w:t>
      </w:r>
      <w:r w:rsidRPr="00680761">
        <w:t xml:space="preserve"> </w:t>
      </w:r>
      <w:r>
        <w:t>or</w:t>
      </w:r>
      <w:r w:rsidRPr="00680761">
        <w:t xml:space="preserve"> </w:t>
      </w:r>
      <w:r w:rsidR="0034267C">
        <w:t>project.</w:t>
      </w:r>
    </w:p>
    <w:p w14:paraId="041F0B6B" w14:textId="77777777" w:rsidR="00BF1DD3" w:rsidRDefault="00BF1DD3" w:rsidP="00BF1DD3"/>
    <w:p w14:paraId="37E8DADF" w14:textId="035BA89C" w:rsidR="00447ED2" w:rsidRDefault="00447ED2" w:rsidP="00BF1DD3">
      <w:r>
        <w:rPr>
          <w:noProof/>
          <w:sz w:val="20"/>
        </w:rPr>
        <mc:AlternateContent>
          <mc:Choice Requires="wps">
            <w:drawing>
              <wp:inline distT="0" distB="0" distL="0" distR="0" wp14:anchorId="6E6024FD" wp14:editId="2C2627A8">
                <wp:extent cx="5676900" cy="314325"/>
                <wp:effectExtent l="0" t="0" r="19050" b="28575"/>
                <wp:docPr id="1763867537"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314325"/>
                        </a:xfrm>
                        <a:prstGeom prst="rect">
                          <a:avLst/>
                        </a:prstGeom>
                        <a:solidFill>
                          <a:schemeClr val="bg2"/>
                        </a:solidFill>
                        <a:ln w="6097">
                          <a:solidFill>
                            <a:srgbClr val="000000"/>
                          </a:solidFill>
                          <a:prstDash val="solid"/>
                          <a:miter lim="800000"/>
                          <a:headEnd/>
                          <a:tailEnd/>
                        </a:ln>
                      </wps:spPr>
                      <wps:txbx>
                        <w:txbxContent>
                          <w:p w14:paraId="42945A79" w14:textId="38EA87AD" w:rsidR="00447ED2" w:rsidRDefault="00447ED2" w:rsidP="00DD1124">
                            <w:pPr>
                              <w:pStyle w:val="Paragraphedeliste"/>
                              <w:numPr>
                                <w:ilvl w:val="0"/>
                                <w:numId w:val="29"/>
                              </w:numPr>
                              <w:spacing w:before="18"/>
                              <w:rPr>
                                <w:rFonts w:ascii="Arial"/>
                                <w:b/>
                                <w:sz w:val="28"/>
                              </w:rPr>
                            </w:pPr>
                            <w:r>
                              <w:rPr>
                                <w:rFonts w:ascii="Arial"/>
                                <w:b/>
                                <w:sz w:val="28"/>
                              </w:rPr>
                              <w:t>Ethics:</w:t>
                            </w:r>
                          </w:p>
                        </w:txbxContent>
                      </wps:txbx>
                      <wps:bodyPr rot="0" vert="horz" wrap="square" lIns="0" tIns="0" rIns="0" bIns="0" anchor="t" anchorCtr="0" upright="1">
                        <a:noAutofit/>
                      </wps:bodyPr>
                    </wps:wsp>
                  </a:graphicData>
                </a:graphic>
              </wp:inline>
            </w:drawing>
          </mc:Choice>
          <mc:Fallback>
            <w:pict>
              <v:shape w14:anchorId="6E6024FD" id="Zone de texte 1" o:spid="_x0000_s1033" type="#_x0000_t202" style="width:447pt;height:2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" fillcolor="#eeece1 [3214]" strokeweight=".16936mm">
                <v:textbox inset="0,0,0,0">
                  <w:txbxContent>
                    <w:p w14:paraId="42945A79" w14:textId="38EA87AD" w:rsidR="00447ED2" w:rsidRDefault="00447ED2" w:rsidP="00DD1124">
                      <w:pPr>
                        <w:pStyle w:val="Paragraphedeliste"/>
                        <w:numPr>
                          <w:ilvl w:val="0"/>
                          <w:numId w:val="29"/>
                        </w:numPr>
                        <w:spacing w:before="18"/>
                        <w:rPr>
                          <w:rFonts w:ascii="Arial"/>
                          <w:b/>
                          <w:sz w:val="28"/>
                        </w:rPr>
                      </w:pPr>
                      <w:r>
                        <w:rPr>
                          <w:rFonts w:ascii="Arial"/>
                          <w:b/>
                          <w:sz w:val="28"/>
                        </w:rPr>
                        <w:t>Ethics:</w:t>
                      </w:r>
                    </w:p>
                  </w:txbxContent>
                </v:textbox>
                <w10:anchorlock/>
              </v:shape>
            </w:pict>
          </mc:Fallback>
        </mc:AlternateContent>
      </w:r>
    </w:p>
    <w:p w14:paraId="71CF04CD" w14:textId="77777777" w:rsidR="00447ED2" w:rsidRPr="005941DC" w:rsidRDefault="00447ED2" w:rsidP="00447ED2">
      <w:pPr>
        <w:pStyle w:val="Corpsdetexte"/>
      </w:pPr>
    </w:p>
    <w:p w14:paraId="2DF82748" w14:textId="77777777" w:rsidR="00447ED2" w:rsidRDefault="00447ED2" w:rsidP="00447ED2">
      <w:pPr>
        <w:pStyle w:val="Corpsdetexte"/>
      </w:pPr>
      <w:r w:rsidRPr="00DD1124">
        <w:t>Handicap International (HI), Humanity &amp; Inclusion</w:t>
      </w:r>
      <w:r w:rsidRPr="0008174C">
        <w:t xml:space="preserve"> pay very careful attention to working with companies committed to respect basic Ethics Rules. </w:t>
      </w:r>
      <w:bookmarkStart w:id="5" w:name="_Toc126852105"/>
    </w:p>
    <w:p w14:paraId="2407C3E8" w14:textId="77777777" w:rsidR="00447ED2" w:rsidRPr="0008174C" w:rsidRDefault="00447ED2" w:rsidP="00447ED2">
      <w:pPr>
        <w:pStyle w:val="2"/>
        <w:numPr>
          <w:ilvl w:val="0"/>
          <w:numId w:val="0"/>
        </w:numPr>
        <w:ind w:left="1080"/>
        <w:rPr>
          <w:rFonts w:eastAsia="Arial MT"/>
        </w:rPr>
      </w:pPr>
    </w:p>
    <w:p w14:paraId="58F37173" w14:textId="3B03D159" w:rsidR="00447ED2" w:rsidRPr="0008174C" w:rsidRDefault="00447ED2" w:rsidP="00366062">
      <w:pPr>
        <w:spacing w:before="18"/>
        <w:ind w:left="107"/>
      </w:pPr>
      <w:bookmarkStart w:id="6" w:name="_Toc137047533"/>
      <w:r>
        <w:rPr>
          <w:noProof/>
          <w:sz w:val="20"/>
        </w:rPr>
        <mc:AlternateContent>
          <mc:Choice Requires="wps">
            <w:drawing>
              <wp:inline distT="0" distB="0" distL="0" distR="0" wp14:anchorId="0AF34A27" wp14:editId="52FDC791">
                <wp:extent cx="5791200" cy="552450"/>
                <wp:effectExtent l="0" t="0" r="19050" b="19050"/>
                <wp:docPr id="843211998"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552450"/>
                        </a:xfrm>
                        <a:prstGeom prst="rect">
                          <a:avLst/>
                        </a:prstGeom>
                        <a:solidFill>
                          <a:schemeClr val="bg2"/>
                        </a:solidFill>
                        <a:ln w="6097">
                          <a:solidFill>
                            <a:srgbClr val="000000"/>
                          </a:solidFill>
                          <a:prstDash val="solid"/>
                          <a:miter lim="800000"/>
                          <a:headEnd/>
                          <a:tailEnd/>
                        </a:ln>
                      </wps:spPr>
                      <wps:txbx>
                        <w:txbxContent>
                          <w:p w14:paraId="7F232FFD" w14:textId="73193A1B" w:rsidR="00447ED2" w:rsidRDefault="00447ED2" w:rsidP="00DD1124">
                            <w:pPr>
                              <w:pStyle w:val="Paragraphedeliste"/>
                              <w:numPr>
                                <w:ilvl w:val="0"/>
                                <w:numId w:val="29"/>
                              </w:numPr>
                              <w:spacing w:before="18"/>
                              <w:rPr>
                                <w:rFonts w:ascii="Arial"/>
                                <w:b/>
                                <w:sz w:val="28"/>
                              </w:rPr>
                            </w:pPr>
                            <w:r>
                              <w:rPr>
                                <w:rFonts w:ascii="Arial"/>
                                <w:b/>
                                <w:sz w:val="28"/>
                              </w:rPr>
                              <w:t>Communication and usage of Handicap International</w:t>
                            </w:r>
                            <w:r w:rsidRPr="005C44F9">
                              <w:rPr>
                                <w:rFonts w:ascii="Arial"/>
                                <w:b/>
                                <w:sz w:val="28"/>
                              </w:rPr>
                              <w:t xml:space="preserve"> name and logo</w:t>
                            </w:r>
                          </w:p>
                        </w:txbxContent>
                      </wps:txbx>
                      <wps:bodyPr rot="0" vert="horz" wrap="square" lIns="0" tIns="0" rIns="0" bIns="0" anchor="t" anchorCtr="0" upright="1">
                        <a:noAutofit/>
                      </wps:bodyPr>
                    </wps:wsp>
                  </a:graphicData>
                </a:graphic>
              </wp:inline>
            </w:drawing>
          </mc:Choice>
          <mc:Fallback>
            <w:pict>
              <v:shape w14:anchorId="0AF34A27" id="_x0000_s1034" type="#_x0000_t202" style="width:456pt;height: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" fillcolor="#eeece1 [3214]" strokeweight=".16936mm">
                <v:textbox inset="0,0,0,0">
                  <w:txbxContent>
                    <w:p w14:paraId="7F232FFD" w14:textId="73193A1B" w:rsidR="00447ED2" w:rsidRDefault="00447ED2" w:rsidP="00DD1124">
                      <w:pPr>
                        <w:pStyle w:val="Paragraphedeliste"/>
                        <w:numPr>
                          <w:ilvl w:val="0"/>
                          <w:numId w:val="29"/>
                        </w:numPr>
                        <w:spacing w:before="18"/>
                        <w:rPr>
                          <w:rFonts w:ascii="Arial"/>
                          <w:b/>
                          <w:sz w:val="28"/>
                        </w:rPr>
                      </w:pPr>
                      <w:r>
                        <w:rPr>
                          <w:rFonts w:ascii="Arial"/>
                          <w:b/>
                          <w:sz w:val="28"/>
                        </w:rPr>
                        <w:t>Communication and usage of Handicap International</w:t>
                      </w:r>
                      <w:r w:rsidRPr="005C44F9">
                        <w:rPr>
                          <w:rFonts w:ascii="Arial"/>
                          <w:b/>
                          <w:sz w:val="28"/>
                        </w:rPr>
                        <w:t xml:space="preserve"> name and logo</w:t>
                      </w:r>
                    </w:p>
                  </w:txbxContent>
                </v:textbox>
                <w10:anchorlock/>
              </v:shape>
            </w:pict>
          </mc:Fallback>
        </mc:AlternateContent>
      </w:r>
      <w:bookmarkEnd w:id="5"/>
      <w:bookmarkEnd w:id="6"/>
      <w:r w:rsidRPr="0008174C">
        <w:t xml:space="preserve"> </w:t>
      </w:r>
    </w:p>
    <w:p w14:paraId="0E541E46" w14:textId="77777777" w:rsidR="00447ED2" w:rsidRPr="005941DC" w:rsidRDefault="00447ED2" w:rsidP="00447ED2">
      <w:pPr>
        <w:pStyle w:val="Corpsdetexte"/>
      </w:pPr>
    </w:p>
    <w:p w14:paraId="4C1A2092" w14:textId="3F542A5B" w:rsidR="00447ED2" w:rsidRPr="00DD1124" w:rsidRDefault="00447ED2" w:rsidP="00447ED2">
      <w:pPr>
        <w:pStyle w:val="4"/>
        <w:rPr>
          <w:rFonts w:ascii="Arial MT" w:eastAsia="Arial MT" w:hAnsi="Arial MT" w:cs="Arial MT"/>
          <w:color w:val="auto"/>
        </w:rPr>
      </w:pPr>
      <w:r w:rsidRPr="00DD1124">
        <w:rPr>
          <w:rFonts w:ascii="Arial MT" w:eastAsia="Arial MT" w:hAnsi="Arial MT" w:cs="Arial MT"/>
          <w:color w:val="auto"/>
        </w:rPr>
        <w:t>The Bidder may in no case use the names and logos specific to Handicap International (HI) to the international network of Handicap International, or to any of the member entities of the respective network of Handicap International without the organization prior written consent.</w:t>
      </w:r>
    </w:p>
    <w:p w14:paraId="67FCD997" w14:textId="77777777" w:rsidR="00447ED2" w:rsidRDefault="00447ED2" w:rsidP="00BF1DD3"/>
    <w:p w14:paraId="5D2A8036" w14:textId="77777777" w:rsidR="00447ED2" w:rsidRPr="00BF1DD3" w:rsidRDefault="00447ED2" w:rsidP="00BF1DD3"/>
    <w:p w14:paraId="11959E26" w14:textId="4EC854C0" w:rsidR="00345A19" w:rsidRDefault="00BF1DD3" w:rsidP="00BF1DD3">
      <w:r>
        <w:rPr>
          <w:noProof/>
          <w:sz w:val="20"/>
        </w:rPr>
        <mc:AlternateContent>
          <mc:Choice Requires="wps">
            <w:drawing>
              <wp:inline distT="0" distB="0" distL="0" distR="0" wp14:anchorId="0671BD65" wp14:editId="6B6AA7F0">
                <wp:extent cx="5676900" cy="338455"/>
                <wp:effectExtent l="0" t="0" r="19050" b="23495"/>
                <wp:docPr id="191569665"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338455"/>
                        </a:xfrm>
                        <a:prstGeom prst="rect">
                          <a:avLst/>
                        </a:prstGeom>
                        <a:solidFill>
                          <a:schemeClr val="bg2"/>
                        </a:solidFill>
                        <a:ln w="6097">
                          <a:solidFill>
                            <a:srgbClr val="000000"/>
                          </a:solidFill>
                          <a:prstDash val="solid"/>
                          <a:miter lim="800000"/>
                          <a:headEnd/>
                          <a:tailEnd/>
                        </a:ln>
                      </wps:spPr>
                      <wps:txbx>
                        <w:txbxContent>
                          <w:p w14:paraId="4E266EF0" w14:textId="4633B15B" w:rsidR="00BF1DD3" w:rsidRDefault="00BF1DD3" w:rsidP="00DD1124">
                            <w:pPr>
                              <w:pStyle w:val="Paragraphedeliste"/>
                              <w:numPr>
                                <w:ilvl w:val="0"/>
                                <w:numId w:val="29"/>
                              </w:numPr>
                              <w:spacing w:before="18"/>
                              <w:rPr>
                                <w:rFonts w:ascii="Arial"/>
                                <w:b/>
                                <w:sz w:val="28"/>
                              </w:rPr>
                            </w:pPr>
                            <w:r>
                              <w:rPr>
                                <w:rFonts w:ascii="Arial"/>
                                <w:b/>
                                <w:sz w:val="28"/>
                              </w:rPr>
                              <w:t>Awarding</w:t>
                            </w:r>
                            <w:r w:rsidRPr="00DD1124">
                              <w:rPr>
                                <w:rFonts w:ascii="Arial"/>
                                <w:b/>
                                <w:sz w:val="28"/>
                              </w:rPr>
                              <w:t xml:space="preserve"> </w:t>
                            </w:r>
                            <w:r>
                              <w:rPr>
                                <w:rFonts w:ascii="Arial"/>
                                <w:b/>
                                <w:sz w:val="28"/>
                              </w:rPr>
                              <w:t>of</w:t>
                            </w:r>
                            <w:r w:rsidRPr="00DD1124">
                              <w:rPr>
                                <w:rFonts w:ascii="Arial"/>
                                <w:b/>
                                <w:sz w:val="28"/>
                              </w:rPr>
                              <w:t xml:space="preserve"> </w:t>
                            </w:r>
                            <w:r>
                              <w:rPr>
                                <w:rFonts w:ascii="Arial"/>
                                <w:b/>
                                <w:sz w:val="28"/>
                              </w:rPr>
                              <w:t>contract</w:t>
                            </w:r>
                          </w:p>
                        </w:txbxContent>
                      </wps:txbx>
                      <wps:bodyPr rot="0" vert="horz" wrap="square" lIns="0" tIns="0" rIns="0" bIns="0" anchor="t" anchorCtr="0" upright="1">
                        <a:noAutofit/>
                      </wps:bodyPr>
                    </wps:wsp>
                  </a:graphicData>
                </a:graphic>
              </wp:inline>
            </w:drawing>
          </mc:Choice>
          <mc:Fallback>
            <w:pict>
              <v:shape w14:anchorId="0671BD65" id="_x0000_s1035" type="#_x0000_t202" style="width:447pt;height:26.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" fillcolor="#eeece1 [3214]" strokeweight=".16936mm">
                <v:textbox inset="0,0,0,0">
                  <w:txbxContent>
                    <w:p w14:paraId="4E266EF0" w14:textId="4633B15B" w:rsidR="00BF1DD3" w:rsidRDefault="00BF1DD3" w:rsidP="00DD1124">
                      <w:pPr>
                        <w:pStyle w:val="Paragraphedeliste"/>
                        <w:numPr>
                          <w:ilvl w:val="0"/>
                          <w:numId w:val="29"/>
                        </w:numPr>
                        <w:spacing w:before="18"/>
                        <w:rPr>
                          <w:rFonts w:ascii="Arial"/>
                          <w:b/>
                          <w:sz w:val="28"/>
                        </w:rPr>
                      </w:pPr>
                      <w:r>
                        <w:rPr>
                          <w:rFonts w:ascii="Arial"/>
                          <w:b/>
                          <w:sz w:val="28"/>
                        </w:rPr>
                        <w:t>Awarding</w:t>
                      </w:r>
                      <w:r w:rsidRPr="00DD1124">
                        <w:rPr>
                          <w:rFonts w:ascii="Arial"/>
                          <w:b/>
                          <w:sz w:val="28"/>
                        </w:rPr>
                        <w:t xml:space="preserve"> </w:t>
                      </w:r>
                      <w:r>
                        <w:rPr>
                          <w:rFonts w:ascii="Arial"/>
                          <w:b/>
                          <w:sz w:val="28"/>
                        </w:rPr>
                        <w:t>of</w:t>
                      </w:r>
                      <w:r w:rsidRPr="00DD1124">
                        <w:rPr>
                          <w:rFonts w:ascii="Arial"/>
                          <w:b/>
                          <w:sz w:val="28"/>
                        </w:rPr>
                        <w:t xml:space="preserve"> </w:t>
                      </w:r>
                      <w:r>
                        <w:rPr>
                          <w:rFonts w:ascii="Arial"/>
                          <w:b/>
                          <w:sz w:val="28"/>
                        </w:rPr>
                        <w:t>contract</w:t>
                      </w:r>
                    </w:p>
                  </w:txbxContent>
                </v:textbox>
                <w10:anchorlock/>
              </v:shape>
            </w:pict>
          </mc:Fallback>
        </mc:AlternateContent>
      </w:r>
    </w:p>
    <w:p w14:paraId="76681EDE" w14:textId="137511AE" w:rsidR="00BF1DD3" w:rsidRDefault="00BF1DD3" w:rsidP="00BF1DD3"/>
    <w:p w14:paraId="7D81668A" w14:textId="12D11E53" w:rsidR="00BF1DD3" w:rsidRPr="00345A19" w:rsidRDefault="00BF1DD3" w:rsidP="00BF1DD3">
      <w:pPr>
        <w:pStyle w:val="Corpsdetexte"/>
        <w:spacing w:before="94" w:line="360" w:lineRule="auto"/>
        <w:ind w:right="591"/>
        <w:jc w:val="both"/>
      </w:pPr>
      <w:r>
        <w:t>By virtue of this document, Handicap International holds ownership of all bids received as</w:t>
      </w:r>
      <w:r>
        <w:rPr>
          <w:spacing w:val="-59"/>
        </w:rPr>
        <w:t xml:space="preserve"> </w:t>
      </w:r>
      <w:r>
        <w:t>part</w:t>
      </w:r>
      <w:r>
        <w:rPr>
          <w:spacing w:val="-2"/>
        </w:rPr>
        <w:t xml:space="preserve"> </w:t>
      </w:r>
      <w:r>
        <w:t>of</w:t>
      </w:r>
      <w:r>
        <w:rPr>
          <w:spacing w:val="1"/>
        </w:rPr>
        <w:t xml:space="preserve"> </w:t>
      </w:r>
      <w:r>
        <w:t>this</w:t>
      </w:r>
      <w:r>
        <w:rPr>
          <w:spacing w:val="-3"/>
        </w:rPr>
        <w:t xml:space="preserve"> </w:t>
      </w:r>
      <w:r>
        <w:t>tender procedure.</w:t>
      </w:r>
      <w:r>
        <w:rPr>
          <w:spacing w:val="-1"/>
        </w:rPr>
        <w:t xml:space="preserve"> </w:t>
      </w:r>
      <w:r>
        <w:t>Consequently,</w:t>
      </w:r>
      <w:r>
        <w:rPr>
          <w:spacing w:val="1"/>
        </w:rPr>
        <w:t xml:space="preserve"> </w:t>
      </w:r>
      <w:r>
        <w:t>bids</w:t>
      </w:r>
      <w:r>
        <w:rPr>
          <w:spacing w:val="-3"/>
        </w:rPr>
        <w:t xml:space="preserve"> </w:t>
      </w:r>
      <w:r>
        <w:t>shall</w:t>
      </w:r>
      <w:r>
        <w:rPr>
          <w:spacing w:val="-1"/>
        </w:rPr>
        <w:t xml:space="preserve"> </w:t>
      </w:r>
      <w:r>
        <w:t>not</w:t>
      </w:r>
      <w:r>
        <w:rPr>
          <w:spacing w:val="2"/>
        </w:rPr>
        <w:t xml:space="preserve"> </w:t>
      </w:r>
      <w:r>
        <w:t>be</w:t>
      </w:r>
      <w:r>
        <w:rPr>
          <w:spacing w:val="-3"/>
        </w:rPr>
        <w:t xml:space="preserve"> </w:t>
      </w:r>
      <w:r>
        <w:t>returned</w:t>
      </w:r>
      <w:r>
        <w:rPr>
          <w:spacing w:val="-3"/>
        </w:rPr>
        <w:t xml:space="preserve"> </w:t>
      </w:r>
      <w:r>
        <w:t>to</w:t>
      </w:r>
      <w:r>
        <w:rPr>
          <w:spacing w:val="-2"/>
        </w:rPr>
        <w:t xml:space="preserve"> </w:t>
      </w:r>
      <w:r>
        <w:t>tenderers. By</w:t>
      </w:r>
      <w:r>
        <w:rPr>
          <w:spacing w:val="-4"/>
        </w:rPr>
        <w:t xml:space="preserve"> </w:t>
      </w:r>
      <w:r>
        <w:t>Signing and</w:t>
      </w:r>
      <w:r>
        <w:rPr>
          <w:spacing w:val="-4"/>
        </w:rPr>
        <w:t xml:space="preserve"> </w:t>
      </w:r>
      <w:r>
        <w:t>returning</w:t>
      </w:r>
      <w:r>
        <w:rPr>
          <w:spacing w:val="-1"/>
        </w:rPr>
        <w:t xml:space="preserve"> </w:t>
      </w:r>
      <w:r>
        <w:t>this</w:t>
      </w:r>
      <w:r>
        <w:rPr>
          <w:spacing w:val="-1"/>
        </w:rPr>
        <w:t xml:space="preserve"> </w:t>
      </w:r>
      <w:r>
        <w:t>Participation</w:t>
      </w:r>
      <w:r>
        <w:rPr>
          <w:spacing w:val="-2"/>
        </w:rPr>
        <w:t xml:space="preserve"> </w:t>
      </w:r>
      <w:r>
        <w:t>File,</w:t>
      </w:r>
      <w:r>
        <w:rPr>
          <w:spacing w:val="-3"/>
        </w:rPr>
        <w:t xml:space="preserve"> </w:t>
      </w:r>
      <w:r>
        <w:t>the</w:t>
      </w:r>
      <w:r>
        <w:rPr>
          <w:spacing w:val="-1"/>
        </w:rPr>
        <w:t xml:space="preserve"> </w:t>
      </w:r>
      <w:r>
        <w:t>bidding</w:t>
      </w:r>
      <w:r>
        <w:rPr>
          <w:spacing w:val="-2"/>
        </w:rPr>
        <w:t xml:space="preserve"> </w:t>
      </w:r>
      <w:r>
        <w:t>company</w:t>
      </w:r>
      <w:r>
        <w:rPr>
          <w:spacing w:val="-4"/>
        </w:rPr>
        <w:t xml:space="preserve"> </w:t>
      </w:r>
      <w:r>
        <w:t>agrees</w:t>
      </w:r>
      <w:r>
        <w:rPr>
          <w:spacing w:val="-1"/>
        </w:rPr>
        <w:t xml:space="preserve"> </w:t>
      </w:r>
      <w:r>
        <w:t>with:</w:t>
      </w:r>
    </w:p>
    <w:p w14:paraId="6847C147" w14:textId="39F55C49" w:rsidR="00BF1DD3" w:rsidRDefault="00BF1DD3" w:rsidP="00BF1DD3">
      <w:pPr>
        <w:pStyle w:val="Paragraphedeliste"/>
        <w:numPr>
          <w:ilvl w:val="0"/>
          <w:numId w:val="3"/>
        </w:numPr>
        <w:tabs>
          <w:tab w:val="left" w:pos="251"/>
        </w:tabs>
        <w:spacing w:before="153"/>
        <w:ind w:left="250"/>
      </w:pPr>
      <w:r>
        <w:t>The</w:t>
      </w:r>
      <w:r>
        <w:rPr>
          <w:spacing w:val="-3"/>
        </w:rPr>
        <w:t xml:space="preserve"> </w:t>
      </w:r>
      <w:r>
        <w:t>terms</w:t>
      </w:r>
      <w:r>
        <w:rPr>
          <w:spacing w:val="-3"/>
        </w:rPr>
        <w:t xml:space="preserve"> </w:t>
      </w:r>
      <w:r>
        <w:t>of</w:t>
      </w:r>
      <w:r>
        <w:rPr>
          <w:spacing w:val="-1"/>
        </w:rPr>
        <w:t xml:space="preserve"> </w:t>
      </w:r>
      <w:r>
        <w:t>the</w:t>
      </w:r>
      <w:r>
        <w:rPr>
          <w:spacing w:val="-3"/>
        </w:rPr>
        <w:t xml:space="preserve"> </w:t>
      </w:r>
      <w:r>
        <w:t>tender</w:t>
      </w:r>
      <w:r>
        <w:rPr>
          <w:spacing w:val="-2"/>
        </w:rPr>
        <w:t xml:space="preserve"> </w:t>
      </w:r>
      <w:r>
        <w:t>presented</w:t>
      </w:r>
      <w:r>
        <w:rPr>
          <w:spacing w:val="-1"/>
        </w:rPr>
        <w:t xml:space="preserve"> </w:t>
      </w:r>
      <w:r>
        <w:t>in</w:t>
      </w:r>
      <w:r>
        <w:rPr>
          <w:spacing w:val="-2"/>
        </w:rPr>
        <w:t xml:space="preserve"> </w:t>
      </w:r>
      <w:r>
        <w:t xml:space="preserve">this </w:t>
      </w:r>
      <w:r w:rsidR="0034267C">
        <w:t>document.</w:t>
      </w:r>
    </w:p>
    <w:p w14:paraId="23CEB875" w14:textId="77777777" w:rsidR="00BF1DD3" w:rsidRPr="00345A19" w:rsidRDefault="00BF1DD3" w:rsidP="00BF1DD3">
      <w:pPr>
        <w:pStyle w:val="Paragraphedeliste"/>
        <w:numPr>
          <w:ilvl w:val="0"/>
          <w:numId w:val="3"/>
        </w:numPr>
        <w:tabs>
          <w:tab w:val="left" w:pos="254"/>
        </w:tabs>
        <w:spacing w:before="126" w:line="362" w:lineRule="auto"/>
        <w:ind w:left="178" w:right="2474" w:hanging="63"/>
      </w:pPr>
      <w:r>
        <w:t>HI Good Commercial practices as described on its website hi.org:</w:t>
      </w:r>
      <w:r>
        <w:rPr>
          <w:color w:val="0000FF"/>
          <w:spacing w:val="1"/>
        </w:rPr>
        <w:t xml:space="preserve"> </w:t>
      </w:r>
      <w:hyperlink r:id="rId16">
        <w:r>
          <w:rPr>
            <w:color w:val="0000FF"/>
            <w:spacing w:val="-1"/>
            <w:u w:val="single" w:color="0000FF"/>
          </w:rPr>
          <w:t>https://hi.org/sn_uploads/document/Good_Business_practices_HI.pdf</w:t>
        </w:r>
      </w:hyperlink>
    </w:p>
    <w:p w14:paraId="4C87170D" w14:textId="77777777" w:rsidR="00BF1DD3" w:rsidRDefault="00BF1DD3" w:rsidP="00BF1DD3">
      <w:pPr>
        <w:pStyle w:val="Paragraphedeliste"/>
        <w:numPr>
          <w:ilvl w:val="0"/>
          <w:numId w:val="3"/>
        </w:numPr>
        <w:tabs>
          <w:tab w:val="left" w:pos="254"/>
        </w:tabs>
        <w:spacing w:before="94" w:line="360" w:lineRule="auto"/>
        <w:ind w:right="333" w:firstLine="0"/>
      </w:pPr>
      <w:r>
        <w:t>HI General purchasing conditions as described on its website hi.org</w:t>
      </w:r>
      <w:r>
        <w:rPr>
          <w:color w:val="0000FF"/>
          <w:spacing w:val="1"/>
        </w:rPr>
        <w:t xml:space="preserve"> </w:t>
      </w:r>
      <w:hyperlink r:id="rId17">
        <w:r>
          <w:rPr>
            <w:color w:val="0000FF"/>
            <w:spacing w:val="-1"/>
            <w:u w:val="single" w:color="0000FF"/>
          </w:rPr>
          <w:t>https://hi.org/sn_uploads/document/HI_General_Purchasing_Conditions_september_2020.p</w:t>
        </w:r>
      </w:hyperlink>
      <w:r>
        <w:rPr>
          <w:color w:val="0000FF"/>
        </w:rPr>
        <w:t xml:space="preserve"> </w:t>
      </w:r>
      <w:hyperlink r:id="rId18">
        <w:proofErr w:type="spellStart"/>
        <w:r>
          <w:rPr>
            <w:color w:val="0000FF"/>
            <w:u w:val="single" w:color="0000FF"/>
          </w:rPr>
          <w:t>df</w:t>
        </w:r>
        <w:proofErr w:type="spellEnd"/>
      </w:hyperlink>
    </w:p>
    <w:p w14:paraId="758C308D" w14:textId="77777777" w:rsidR="00BF1DD3" w:rsidRDefault="00BF1DD3" w:rsidP="00BF1DD3">
      <w:pPr>
        <w:pStyle w:val="Corpsdetexte"/>
        <w:spacing w:before="4"/>
        <w:rPr>
          <w:sz w:val="9"/>
        </w:rPr>
      </w:pPr>
    </w:p>
    <w:p w14:paraId="1E2F8178" w14:textId="77777777" w:rsidR="00BF1DD3" w:rsidRPr="00345A19" w:rsidRDefault="00BF1DD3" w:rsidP="00BF1DD3">
      <w:pPr>
        <w:pStyle w:val="Corpsdetexte"/>
        <w:tabs>
          <w:tab w:val="left" w:pos="476"/>
        </w:tabs>
        <w:spacing w:before="93" w:line="360" w:lineRule="auto"/>
        <w:ind w:left="476" w:right="608" w:hanging="360"/>
      </w:pPr>
      <w:r>
        <w:rPr>
          <w:rFonts w:ascii="Times New Roman"/>
        </w:rPr>
        <w:t>-</w:t>
      </w:r>
      <w:r>
        <w:rPr>
          <w:rFonts w:ascii="Times New Roman"/>
        </w:rPr>
        <w:tab/>
      </w:r>
      <w:r>
        <w:t>HI Code of conduct: Integrity, Prevention of abuse and Safeguarding</w:t>
      </w:r>
      <w:r>
        <w:rPr>
          <w:color w:val="0000FF"/>
          <w:spacing w:val="1"/>
        </w:rPr>
        <w:t xml:space="preserve"> </w:t>
      </w:r>
      <w:hyperlink r:id="rId19">
        <w:r>
          <w:rPr>
            <w:color w:val="0000FF"/>
            <w:spacing w:val="-1"/>
            <w:u w:val="single" w:color="0000FF"/>
          </w:rPr>
          <w:t>https://hi.org/sn_uploads/document/Code-of-conduct_-Integrity--Prevention-of-Abuse-</w:t>
        </w:r>
      </w:hyperlink>
      <w:r>
        <w:rPr>
          <w:color w:val="0000FF"/>
        </w:rPr>
        <w:t xml:space="preserve"> </w:t>
      </w:r>
      <w:hyperlink r:id="rId20">
        <w:r>
          <w:rPr>
            <w:color w:val="0000FF"/>
            <w:u w:val="single" w:color="0000FF"/>
          </w:rPr>
          <w:t>and-Safeguarding.pdf</w:t>
        </w:r>
      </w:hyperlink>
    </w:p>
    <w:p w14:paraId="66E1BFA1" w14:textId="0F16CC74" w:rsidR="00BF1DD3" w:rsidRDefault="00BF1DD3" w:rsidP="00BF1DD3"/>
    <w:p w14:paraId="78AE3B35" w14:textId="4F224704" w:rsidR="00BF1DD3" w:rsidRDefault="00BF1DD3" w:rsidP="00BF1DD3"/>
    <w:p w14:paraId="5AF3ABCA" w14:textId="77777777" w:rsidR="00BF1DD3" w:rsidRDefault="00BF1DD3" w:rsidP="00BF1DD3">
      <w:pPr>
        <w:pStyle w:val="Corpsdetexte"/>
        <w:spacing w:before="93"/>
        <w:ind w:left="116"/>
      </w:pPr>
      <w:r>
        <w:t>Signature</w:t>
      </w:r>
      <w:r>
        <w:rPr>
          <w:spacing w:val="-2"/>
        </w:rPr>
        <w:t xml:space="preserve"> </w:t>
      </w:r>
      <w:r>
        <w:t>and</w:t>
      </w:r>
      <w:r>
        <w:rPr>
          <w:spacing w:val="-3"/>
        </w:rPr>
        <w:t xml:space="preserve"> </w:t>
      </w:r>
      <w:r>
        <w:t>company</w:t>
      </w:r>
      <w:r>
        <w:rPr>
          <w:spacing w:val="-3"/>
        </w:rPr>
        <w:t xml:space="preserve"> </w:t>
      </w:r>
      <w:r>
        <w:t>stamp</w:t>
      </w:r>
      <w:r>
        <w:rPr>
          <w:spacing w:val="-3"/>
        </w:rPr>
        <w:t xml:space="preserve"> </w:t>
      </w:r>
      <w:r>
        <w:t>preceded</w:t>
      </w:r>
      <w:r>
        <w:rPr>
          <w:spacing w:val="-1"/>
        </w:rPr>
        <w:t xml:space="preserve"> </w:t>
      </w:r>
      <w:r>
        <w:t>by</w:t>
      </w:r>
      <w:r>
        <w:rPr>
          <w:spacing w:val="-3"/>
        </w:rPr>
        <w:t xml:space="preserve"> </w:t>
      </w:r>
      <w:r>
        <w:t>the</w:t>
      </w:r>
      <w:r>
        <w:rPr>
          <w:spacing w:val="-6"/>
        </w:rPr>
        <w:t xml:space="preserve"> </w:t>
      </w:r>
      <w:r>
        <w:t>words</w:t>
      </w:r>
      <w:r>
        <w:rPr>
          <w:spacing w:val="-1"/>
        </w:rPr>
        <w:t xml:space="preserve"> </w:t>
      </w:r>
      <w:r>
        <w:t>“Read</w:t>
      </w:r>
      <w:r>
        <w:rPr>
          <w:spacing w:val="-1"/>
        </w:rPr>
        <w:t xml:space="preserve"> </w:t>
      </w:r>
      <w:r>
        <w:t>and</w:t>
      </w:r>
      <w:r>
        <w:rPr>
          <w:spacing w:val="-1"/>
        </w:rPr>
        <w:t xml:space="preserve"> </w:t>
      </w:r>
      <w:r>
        <w:t>approved”:</w:t>
      </w:r>
    </w:p>
    <w:p w14:paraId="51125DFE" w14:textId="77777777" w:rsidR="00BF1DD3" w:rsidRDefault="00BF1DD3" w:rsidP="00BF1DD3">
      <w:pPr>
        <w:pStyle w:val="Corpsdetexte"/>
        <w:rPr>
          <w:sz w:val="24"/>
        </w:rPr>
      </w:pPr>
    </w:p>
    <w:p w14:paraId="48ACAB8B" w14:textId="77777777" w:rsidR="00BF1DD3" w:rsidRDefault="00BF1DD3" w:rsidP="00BF1DD3">
      <w:pPr>
        <w:pStyle w:val="Corpsdetexte"/>
        <w:rPr>
          <w:sz w:val="24"/>
        </w:rPr>
      </w:pPr>
    </w:p>
    <w:p w14:paraId="233DDE45" w14:textId="77777777" w:rsidR="00BF1DD3" w:rsidRDefault="00BF1DD3" w:rsidP="00BF1DD3">
      <w:pPr>
        <w:pStyle w:val="Corpsdetexte"/>
        <w:tabs>
          <w:tab w:val="left" w:pos="4365"/>
        </w:tabs>
        <w:spacing w:before="154"/>
        <w:ind w:left="116"/>
      </w:pPr>
      <w:r>
        <w:t>Name:</w:t>
      </w:r>
      <w:r>
        <w:tab/>
        <w:t>Position</w:t>
      </w:r>
      <w:r>
        <w:rPr>
          <w:spacing w:val="-1"/>
        </w:rPr>
        <w:t xml:space="preserve"> </w:t>
      </w:r>
      <w:r>
        <w:t>at</w:t>
      </w:r>
      <w:r>
        <w:rPr>
          <w:spacing w:val="-1"/>
        </w:rPr>
        <w:t xml:space="preserve"> </w:t>
      </w:r>
      <w:r>
        <w:t>the</w:t>
      </w:r>
      <w:r>
        <w:rPr>
          <w:spacing w:val="-2"/>
        </w:rPr>
        <w:t xml:space="preserve"> </w:t>
      </w:r>
      <w:r>
        <w:t>company:</w:t>
      </w:r>
    </w:p>
    <w:p w14:paraId="1784D0B0" w14:textId="77777777" w:rsidR="00BF1DD3" w:rsidRDefault="00BF1DD3" w:rsidP="00BF1DD3">
      <w:pPr>
        <w:pStyle w:val="Corpsdetexte"/>
        <w:rPr>
          <w:sz w:val="24"/>
        </w:rPr>
      </w:pPr>
    </w:p>
    <w:p w14:paraId="5D46BEB0" w14:textId="77777777" w:rsidR="00BF1DD3" w:rsidRDefault="00BF1DD3" w:rsidP="00BF1DD3">
      <w:pPr>
        <w:pStyle w:val="Corpsdetexte"/>
        <w:rPr>
          <w:sz w:val="24"/>
        </w:rPr>
      </w:pPr>
    </w:p>
    <w:p w14:paraId="7E0E3C1A" w14:textId="77777777" w:rsidR="00BF1DD3" w:rsidRDefault="00BF1DD3" w:rsidP="00BF1DD3">
      <w:pPr>
        <w:pStyle w:val="Corpsdetexte"/>
        <w:tabs>
          <w:tab w:val="left" w:pos="4365"/>
        </w:tabs>
        <w:spacing w:before="155"/>
        <w:ind w:left="116"/>
      </w:pPr>
      <w:r>
        <w:t>Company:</w:t>
      </w:r>
      <w:r>
        <w:tab/>
        <w:t>Signature</w:t>
      </w:r>
      <w:r>
        <w:rPr>
          <w:spacing w:val="-3"/>
        </w:rPr>
        <w:t xml:space="preserve"> </w:t>
      </w:r>
      <w:r>
        <w:t>&amp;</w:t>
      </w:r>
      <w:r>
        <w:rPr>
          <w:spacing w:val="-2"/>
        </w:rPr>
        <w:t xml:space="preserve"> </w:t>
      </w:r>
      <w:r>
        <w:t>Stamp:</w:t>
      </w:r>
    </w:p>
    <w:p w14:paraId="229F085C" w14:textId="787A5A62" w:rsidR="003F1743" w:rsidRPr="00722E3E" w:rsidRDefault="00722E3E" w:rsidP="00722E3E">
      <w:pPr>
        <w:pStyle w:val="Corpsdetexte"/>
        <w:spacing w:before="181"/>
      </w:pPr>
      <w:r>
        <w:rPr>
          <w:sz w:val="24"/>
        </w:rPr>
        <w:t xml:space="preserve">   </w:t>
      </w:r>
      <w:r>
        <w:t>Date</w:t>
      </w:r>
    </w:p>
    <w:sectPr w:rsidR="003F1743" w:rsidRPr="00722E3E">
      <w:pgSz w:w="11910" w:h="16840"/>
      <w:pgMar w:top="1580" w:right="1200" w:bottom="1200" w:left="1300" w:header="0" w:footer="10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7F1BA" w14:textId="77777777" w:rsidR="00393992" w:rsidRDefault="00393992">
      <w:r>
        <w:separator/>
      </w:r>
    </w:p>
  </w:endnote>
  <w:endnote w:type="continuationSeparator" w:id="0">
    <w:p w14:paraId="4C1B2550" w14:textId="77777777" w:rsidR="00393992" w:rsidRDefault="00393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D8B22" w14:textId="2368395D" w:rsidR="003F1743" w:rsidRDefault="00F16504">
    <w:pPr>
      <w:pStyle w:val="Corpsdetexte"/>
      <w:spacing w:line="14" w:lineRule="auto"/>
      <w:rPr>
        <w:sz w:val="20"/>
      </w:rPr>
    </w:pPr>
    <w:r>
      <w:rPr>
        <w:noProof/>
      </w:rPr>
      <mc:AlternateContent>
        <mc:Choice Requires="wps">
          <w:drawing>
            <wp:anchor distT="0" distB="0" distL="114300" distR="114300" simplePos="0" relativeHeight="251657728" behindDoc="1" locked="0" layoutInCell="1" allowOverlap="1" wp14:anchorId="2A5B8580" wp14:editId="706D5BA1">
              <wp:simplePos x="0" y="0"/>
              <wp:positionH relativeFrom="page">
                <wp:posOffset>1466850</wp:posOffset>
              </wp:positionH>
              <wp:positionV relativeFrom="page">
                <wp:posOffset>9918700</wp:posOffset>
              </wp:positionV>
              <wp:extent cx="5246370" cy="342900"/>
              <wp:effectExtent l="0" t="0" r="11430" b="0"/>
              <wp:wrapNone/>
              <wp:docPr id="102365504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637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2B599B" w14:textId="1BB75DDD" w:rsidR="00950611" w:rsidRDefault="00950611" w:rsidP="00950611">
                          <w:pPr>
                            <w:pStyle w:val="Corpsdetexte"/>
                            <w:spacing w:before="56"/>
                            <w:ind w:left="116"/>
                            <w:rPr>
                              <w:rFonts w:ascii="Calibri" w:hAnsi="Calibri"/>
                            </w:rPr>
                          </w:pPr>
                          <w:r>
                            <w:rPr>
                              <w:rFonts w:ascii="Calibri" w:hAnsi="Calibri"/>
                            </w:rPr>
                            <w:t>Hygiene and</w:t>
                          </w:r>
                          <w:r>
                            <w:rPr>
                              <w:rFonts w:ascii="Calibri" w:hAnsi="Calibri"/>
                              <w:spacing w:val="-2"/>
                            </w:rPr>
                            <w:t xml:space="preserve"> </w:t>
                          </w:r>
                          <w:r>
                            <w:rPr>
                              <w:rFonts w:ascii="Calibri" w:hAnsi="Calibri"/>
                            </w:rPr>
                            <w:t>Wash items</w:t>
                          </w:r>
                          <w:r>
                            <w:rPr>
                              <w:rFonts w:ascii="Calibri" w:hAnsi="Calibri"/>
                              <w:spacing w:val="-3"/>
                            </w:rPr>
                            <w:t xml:space="preserve"> </w:t>
                          </w:r>
                          <w:r>
                            <w:rPr>
                              <w:rFonts w:ascii="Calibri" w:hAnsi="Calibri"/>
                            </w:rPr>
                            <w:t>– Ukraine</w:t>
                          </w:r>
                          <w:r>
                            <w:rPr>
                              <w:rFonts w:ascii="Calibri" w:hAnsi="Calibri"/>
                              <w:spacing w:val="-3"/>
                            </w:rPr>
                            <w:t xml:space="preserve"> </w:t>
                          </w:r>
                          <w:r>
                            <w:rPr>
                              <w:rFonts w:ascii="Calibri" w:hAnsi="Calibri"/>
                            </w:rPr>
                            <w:t>-</w:t>
                          </w:r>
                          <w:r>
                            <w:rPr>
                              <w:rFonts w:ascii="Calibri" w:hAnsi="Calibri"/>
                              <w:spacing w:val="-1"/>
                            </w:rPr>
                            <w:t xml:space="preserve"> </w:t>
                          </w:r>
                          <w:r>
                            <w:rPr>
                              <w:rFonts w:ascii="Calibri" w:hAnsi="Calibri"/>
                            </w:rPr>
                            <w:t>Reference:</w:t>
                          </w:r>
                          <w:r>
                            <w:rPr>
                              <w:rFonts w:ascii="Calibri" w:hAnsi="Calibri"/>
                              <w:spacing w:val="-2"/>
                            </w:rPr>
                            <w:t xml:space="preserve"> </w:t>
                          </w:r>
                          <w:r w:rsidRPr="00950611">
                            <w:rPr>
                              <w:rFonts w:ascii="Calibri" w:hAnsi="Calibri"/>
                            </w:rPr>
                            <w:t>CFT-UKR-2023-DNIE-235</w:t>
                          </w:r>
                        </w:p>
                        <w:p w14:paraId="1B103E43" w14:textId="47F0B3B7" w:rsidR="003F1743" w:rsidRDefault="003F1743">
                          <w:pPr>
                            <w:pStyle w:val="Corpsdetexte"/>
                            <w:spacing w:line="245" w:lineRule="exact"/>
                            <w:ind w:left="20"/>
                            <w:rPr>
                              <w:rFonts w:ascii="Calibri" w:hAnsi="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5B8580" id="_x0000_t202" coordsize="21600,21600" o:spt="202" path="m,l,21600r21600,l21600,xe">
              <v:stroke joinstyle="miter"/>
              <v:path gradientshapeok="t" o:connecttype="rect"/>
            </v:shapetype>
            <v:shape id="Text Box 1" o:spid="_x0000_s1036" type="#_x0000_t202" style="position:absolute;margin-left:115.5pt;margin-top:781pt;width:413.1pt;height:2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" filled="f" stroked="f">
              <v:textbox inset="0,0,0,0">
                <w:txbxContent>
                  <w:p w14:paraId="782B599B" w14:textId="1BB75DDD" w:rsidR="00950611" w:rsidRDefault="00950611" w:rsidP="00950611">
                    <w:pPr>
                      <w:pStyle w:val="Corpsdetexte"/>
                      <w:spacing w:before="56"/>
                      <w:ind w:left="116"/>
                      <w:rPr>
                        <w:rFonts w:ascii="Calibri" w:hAnsi="Calibri"/>
                      </w:rPr>
                    </w:pPr>
                    <w:r>
                      <w:rPr>
                        <w:rFonts w:ascii="Calibri" w:hAnsi="Calibri"/>
                      </w:rPr>
                      <w:t>Hygiene and</w:t>
                    </w:r>
                    <w:r>
                      <w:rPr>
                        <w:rFonts w:ascii="Calibri" w:hAnsi="Calibri"/>
                        <w:spacing w:val="-2"/>
                      </w:rPr>
                      <w:t xml:space="preserve"> </w:t>
                    </w:r>
                    <w:r>
                      <w:rPr>
                        <w:rFonts w:ascii="Calibri" w:hAnsi="Calibri"/>
                      </w:rPr>
                      <w:t>Wash items</w:t>
                    </w:r>
                    <w:r>
                      <w:rPr>
                        <w:rFonts w:ascii="Calibri" w:hAnsi="Calibri"/>
                        <w:spacing w:val="-3"/>
                      </w:rPr>
                      <w:t xml:space="preserve"> </w:t>
                    </w:r>
                    <w:r>
                      <w:rPr>
                        <w:rFonts w:ascii="Calibri" w:hAnsi="Calibri"/>
                      </w:rPr>
                      <w:t>– Ukraine</w:t>
                    </w:r>
                    <w:r>
                      <w:rPr>
                        <w:rFonts w:ascii="Calibri" w:hAnsi="Calibri"/>
                        <w:spacing w:val="-3"/>
                      </w:rPr>
                      <w:t xml:space="preserve"> </w:t>
                    </w:r>
                    <w:r>
                      <w:rPr>
                        <w:rFonts w:ascii="Calibri" w:hAnsi="Calibri"/>
                      </w:rPr>
                      <w:t>-</w:t>
                    </w:r>
                    <w:r>
                      <w:rPr>
                        <w:rFonts w:ascii="Calibri" w:hAnsi="Calibri"/>
                        <w:spacing w:val="-1"/>
                      </w:rPr>
                      <w:t xml:space="preserve"> </w:t>
                    </w:r>
                    <w:r>
                      <w:rPr>
                        <w:rFonts w:ascii="Calibri" w:hAnsi="Calibri"/>
                      </w:rPr>
                      <w:t>Reference:</w:t>
                    </w:r>
                    <w:r>
                      <w:rPr>
                        <w:rFonts w:ascii="Calibri" w:hAnsi="Calibri"/>
                        <w:spacing w:val="-2"/>
                      </w:rPr>
                      <w:t xml:space="preserve"> </w:t>
                    </w:r>
                    <w:r w:rsidRPr="00950611">
                      <w:rPr>
                        <w:rFonts w:ascii="Calibri" w:hAnsi="Calibri"/>
                      </w:rPr>
                      <w:t>CFT-UKR-2023-DNIE-235</w:t>
                    </w:r>
                  </w:p>
                  <w:p w14:paraId="1B103E43" w14:textId="47F0B3B7" w:rsidR="003F1743" w:rsidRDefault="003F1743">
                    <w:pPr>
                      <w:pStyle w:val="Corpsdetexte"/>
                      <w:spacing w:line="245" w:lineRule="exact"/>
                      <w:ind w:left="20"/>
                      <w:rPr>
                        <w:rFonts w:ascii="Calibri" w:hAnsi="Calibri"/>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23EC4" w14:textId="77777777" w:rsidR="00393992" w:rsidRDefault="00393992">
      <w:r>
        <w:separator/>
      </w:r>
    </w:p>
  </w:footnote>
  <w:footnote w:type="continuationSeparator" w:id="0">
    <w:p w14:paraId="40F86FFE" w14:textId="77777777" w:rsidR="00393992" w:rsidRDefault="003939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EAF0A" w14:textId="2A7B2B46" w:rsidR="00722E3E" w:rsidRDefault="00722E3E">
    <w:pPr>
      <w:pStyle w:val="En-tte"/>
    </w:pPr>
  </w:p>
  <w:p w14:paraId="46A79773" w14:textId="442D5AFB" w:rsidR="00722E3E" w:rsidRDefault="00722E3E">
    <w:pPr>
      <w:pStyle w:val="En-tte"/>
    </w:pPr>
  </w:p>
  <w:p w14:paraId="7238CCD7" w14:textId="0BBD789D" w:rsidR="00722E3E" w:rsidRDefault="00722E3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D596F"/>
    <w:multiLevelType w:val="hybridMultilevel"/>
    <w:tmpl w:val="95AA41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601769"/>
    <w:multiLevelType w:val="hybridMultilevel"/>
    <w:tmpl w:val="7A12855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AF060F"/>
    <w:multiLevelType w:val="hybridMultilevel"/>
    <w:tmpl w:val="53BE31E6"/>
    <w:lvl w:ilvl="0" w:tplc="04090019">
      <w:start w:val="1"/>
      <w:numFmt w:val="lowerLetter"/>
      <w:lvlText w:val="%1."/>
      <w:lvlJc w:val="left"/>
      <w:pPr>
        <w:ind w:left="1544" w:hanging="360"/>
      </w:pPr>
    </w:lvl>
    <w:lvl w:ilvl="1" w:tplc="04090019" w:tentative="1">
      <w:start w:val="1"/>
      <w:numFmt w:val="lowerLetter"/>
      <w:lvlText w:val="%2."/>
      <w:lvlJc w:val="left"/>
      <w:pPr>
        <w:ind w:left="2264" w:hanging="360"/>
      </w:pPr>
    </w:lvl>
    <w:lvl w:ilvl="2" w:tplc="0409001B" w:tentative="1">
      <w:start w:val="1"/>
      <w:numFmt w:val="lowerRoman"/>
      <w:lvlText w:val="%3."/>
      <w:lvlJc w:val="right"/>
      <w:pPr>
        <w:ind w:left="2984" w:hanging="180"/>
      </w:pPr>
    </w:lvl>
    <w:lvl w:ilvl="3" w:tplc="0409000F" w:tentative="1">
      <w:start w:val="1"/>
      <w:numFmt w:val="decimal"/>
      <w:lvlText w:val="%4."/>
      <w:lvlJc w:val="left"/>
      <w:pPr>
        <w:ind w:left="3704" w:hanging="360"/>
      </w:pPr>
    </w:lvl>
    <w:lvl w:ilvl="4" w:tplc="04090019" w:tentative="1">
      <w:start w:val="1"/>
      <w:numFmt w:val="lowerLetter"/>
      <w:lvlText w:val="%5."/>
      <w:lvlJc w:val="left"/>
      <w:pPr>
        <w:ind w:left="4424" w:hanging="360"/>
      </w:pPr>
    </w:lvl>
    <w:lvl w:ilvl="5" w:tplc="0409001B" w:tentative="1">
      <w:start w:val="1"/>
      <w:numFmt w:val="lowerRoman"/>
      <w:lvlText w:val="%6."/>
      <w:lvlJc w:val="right"/>
      <w:pPr>
        <w:ind w:left="5144" w:hanging="180"/>
      </w:pPr>
    </w:lvl>
    <w:lvl w:ilvl="6" w:tplc="0409000F" w:tentative="1">
      <w:start w:val="1"/>
      <w:numFmt w:val="decimal"/>
      <w:lvlText w:val="%7."/>
      <w:lvlJc w:val="left"/>
      <w:pPr>
        <w:ind w:left="5864" w:hanging="360"/>
      </w:pPr>
    </w:lvl>
    <w:lvl w:ilvl="7" w:tplc="04090019" w:tentative="1">
      <w:start w:val="1"/>
      <w:numFmt w:val="lowerLetter"/>
      <w:lvlText w:val="%8."/>
      <w:lvlJc w:val="left"/>
      <w:pPr>
        <w:ind w:left="6584" w:hanging="360"/>
      </w:pPr>
    </w:lvl>
    <w:lvl w:ilvl="8" w:tplc="0409001B" w:tentative="1">
      <w:start w:val="1"/>
      <w:numFmt w:val="lowerRoman"/>
      <w:lvlText w:val="%9."/>
      <w:lvlJc w:val="right"/>
      <w:pPr>
        <w:ind w:left="7304" w:hanging="180"/>
      </w:pPr>
    </w:lvl>
  </w:abstractNum>
  <w:abstractNum w:abstractNumId="3" w15:restartNumberingAfterBreak="0">
    <w:nsid w:val="14FE0E36"/>
    <w:multiLevelType w:val="hybridMultilevel"/>
    <w:tmpl w:val="B18CCFE8"/>
    <w:lvl w:ilvl="0" w:tplc="8C90EA0E">
      <w:numFmt w:val="bullet"/>
      <w:lvlText w:val="-"/>
      <w:lvlJc w:val="left"/>
      <w:pPr>
        <w:ind w:left="476" w:hanging="360"/>
      </w:pPr>
      <w:rPr>
        <w:rFonts w:ascii="Times New Roman" w:eastAsia="Times New Roman" w:hAnsi="Times New Roman" w:cs="Times New Roman" w:hint="default"/>
        <w:w w:val="100"/>
        <w:sz w:val="22"/>
        <w:szCs w:val="22"/>
        <w:lang w:val="en-US" w:eastAsia="en-US" w:bidi="ar-SA"/>
      </w:rPr>
    </w:lvl>
    <w:lvl w:ilvl="1" w:tplc="DA86C808">
      <w:numFmt w:val="bullet"/>
      <w:lvlText w:val=""/>
      <w:lvlJc w:val="left"/>
      <w:pPr>
        <w:ind w:left="836" w:hanging="360"/>
      </w:pPr>
      <w:rPr>
        <w:rFonts w:ascii="Wingdings" w:eastAsia="Wingdings" w:hAnsi="Wingdings" w:cs="Wingdings" w:hint="default"/>
        <w:w w:val="99"/>
        <w:sz w:val="26"/>
        <w:szCs w:val="26"/>
        <w:lang w:val="en-US" w:eastAsia="en-US" w:bidi="ar-SA"/>
      </w:rPr>
    </w:lvl>
    <w:lvl w:ilvl="2" w:tplc="55F2A9AE">
      <w:numFmt w:val="bullet"/>
      <w:lvlText w:val="•"/>
      <w:lvlJc w:val="left"/>
      <w:pPr>
        <w:ind w:left="1791" w:hanging="360"/>
      </w:pPr>
      <w:rPr>
        <w:rFonts w:hint="default"/>
        <w:lang w:val="en-US" w:eastAsia="en-US" w:bidi="ar-SA"/>
      </w:rPr>
    </w:lvl>
    <w:lvl w:ilvl="3" w:tplc="F4286812">
      <w:numFmt w:val="bullet"/>
      <w:lvlText w:val="•"/>
      <w:lvlJc w:val="left"/>
      <w:pPr>
        <w:ind w:left="2743" w:hanging="360"/>
      </w:pPr>
      <w:rPr>
        <w:rFonts w:hint="default"/>
        <w:lang w:val="en-US" w:eastAsia="en-US" w:bidi="ar-SA"/>
      </w:rPr>
    </w:lvl>
    <w:lvl w:ilvl="4" w:tplc="FC6E9EAE">
      <w:numFmt w:val="bullet"/>
      <w:lvlText w:val="•"/>
      <w:lvlJc w:val="left"/>
      <w:pPr>
        <w:ind w:left="3695" w:hanging="360"/>
      </w:pPr>
      <w:rPr>
        <w:rFonts w:hint="default"/>
        <w:lang w:val="en-US" w:eastAsia="en-US" w:bidi="ar-SA"/>
      </w:rPr>
    </w:lvl>
    <w:lvl w:ilvl="5" w:tplc="008A0CAC">
      <w:numFmt w:val="bullet"/>
      <w:lvlText w:val="•"/>
      <w:lvlJc w:val="left"/>
      <w:pPr>
        <w:ind w:left="4647" w:hanging="360"/>
      </w:pPr>
      <w:rPr>
        <w:rFonts w:hint="default"/>
        <w:lang w:val="en-US" w:eastAsia="en-US" w:bidi="ar-SA"/>
      </w:rPr>
    </w:lvl>
    <w:lvl w:ilvl="6" w:tplc="813C3CC0">
      <w:numFmt w:val="bullet"/>
      <w:lvlText w:val="•"/>
      <w:lvlJc w:val="left"/>
      <w:pPr>
        <w:ind w:left="5599" w:hanging="360"/>
      </w:pPr>
      <w:rPr>
        <w:rFonts w:hint="default"/>
        <w:lang w:val="en-US" w:eastAsia="en-US" w:bidi="ar-SA"/>
      </w:rPr>
    </w:lvl>
    <w:lvl w:ilvl="7" w:tplc="1A9E81A2">
      <w:numFmt w:val="bullet"/>
      <w:lvlText w:val="•"/>
      <w:lvlJc w:val="left"/>
      <w:pPr>
        <w:ind w:left="6550" w:hanging="360"/>
      </w:pPr>
      <w:rPr>
        <w:rFonts w:hint="default"/>
        <w:lang w:val="en-US" w:eastAsia="en-US" w:bidi="ar-SA"/>
      </w:rPr>
    </w:lvl>
    <w:lvl w:ilvl="8" w:tplc="AA8C5E88">
      <w:numFmt w:val="bullet"/>
      <w:lvlText w:val="•"/>
      <w:lvlJc w:val="left"/>
      <w:pPr>
        <w:ind w:left="7502" w:hanging="360"/>
      </w:pPr>
      <w:rPr>
        <w:rFonts w:hint="default"/>
        <w:lang w:val="en-US" w:eastAsia="en-US" w:bidi="ar-SA"/>
      </w:rPr>
    </w:lvl>
  </w:abstractNum>
  <w:abstractNum w:abstractNumId="4" w15:restartNumberingAfterBreak="0">
    <w:nsid w:val="1B12446A"/>
    <w:multiLevelType w:val="hybridMultilevel"/>
    <w:tmpl w:val="9CA02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D20265"/>
    <w:multiLevelType w:val="hybridMultilevel"/>
    <w:tmpl w:val="FF4814F8"/>
    <w:lvl w:ilvl="0" w:tplc="04090019">
      <w:start w:val="1"/>
      <w:numFmt w:val="lowerLetter"/>
      <w:lvlText w:val="%1."/>
      <w:lvlJc w:val="left"/>
      <w:pPr>
        <w:ind w:left="880" w:hanging="360"/>
      </w:p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6" w15:restartNumberingAfterBreak="0">
    <w:nsid w:val="1FE97702"/>
    <w:multiLevelType w:val="hybridMultilevel"/>
    <w:tmpl w:val="B6B4B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755CB7"/>
    <w:multiLevelType w:val="hybridMultilevel"/>
    <w:tmpl w:val="58D8B62E"/>
    <w:lvl w:ilvl="0" w:tplc="87E83026">
      <w:start w:val="1"/>
      <w:numFmt w:val="decimal"/>
      <w:lvlText w:val="%1."/>
      <w:lvlJc w:val="left"/>
      <w:pPr>
        <w:ind w:left="555" w:hanging="440"/>
        <w:jc w:val="left"/>
      </w:pPr>
      <w:rPr>
        <w:rFonts w:ascii="Arial MT" w:eastAsia="Arial MT" w:hAnsi="Arial MT" w:cs="Arial MT" w:hint="default"/>
        <w:spacing w:val="-1"/>
        <w:w w:val="100"/>
        <w:sz w:val="22"/>
        <w:szCs w:val="22"/>
        <w:lang w:val="en-US" w:eastAsia="en-US" w:bidi="ar-SA"/>
      </w:rPr>
    </w:lvl>
    <w:lvl w:ilvl="1" w:tplc="B1FA75AE">
      <w:numFmt w:val="bullet"/>
      <w:lvlText w:val=""/>
      <w:lvlJc w:val="left"/>
      <w:pPr>
        <w:ind w:left="776" w:hanging="440"/>
      </w:pPr>
      <w:rPr>
        <w:rFonts w:ascii="Wingdings" w:eastAsia="Wingdings" w:hAnsi="Wingdings" w:cs="Wingdings" w:hint="default"/>
        <w:w w:val="100"/>
        <w:sz w:val="22"/>
        <w:szCs w:val="22"/>
        <w:lang w:val="en-US" w:eastAsia="en-US" w:bidi="ar-SA"/>
      </w:rPr>
    </w:lvl>
    <w:lvl w:ilvl="2" w:tplc="1D14C8A8">
      <w:numFmt w:val="bullet"/>
      <w:lvlText w:val="•"/>
      <w:lvlJc w:val="left"/>
      <w:pPr>
        <w:ind w:left="1738" w:hanging="440"/>
      </w:pPr>
      <w:rPr>
        <w:rFonts w:hint="default"/>
        <w:lang w:val="en-US" w:eastAsia="en-US" w:bidi="ar-SA"/>
      </w:rPr>
    </w:lvl>
    <w:lvl w:ilvl="3" w:tplc="6630C65E">
      <w:numFmt w:val="bullet"/>
      <w:lvlText w:val="•"/>
      <w:lvlJc w:val="left"/>
      <w:pPr>
        <w:ind w:left="2696" w:hanging="440"/>
      </w:pPr>
      <w:rPr>
        <w:rFonts w:hint="default"/>
        <w:lang w:val="en-US" w:eastAsia="en-US" w:bidi="ar-SA"/>
      </w:rPr>
    </w:lvl>
    <w:lvl w:ilvl="4" w:tplc="8C448F28">
      <w:numFmt w:val="bullet"/>
      <w:lvlText w:val="•"/>
      <w:lvlJc w:val="left"/>
      <w:pPr>
        <w:ind w:left="3655" w:hanging="440"/>
      </w:pPr>
      <w:rPr>
        <w:rFonts w:hint="default"/>
        <w:lang w:val="en-US" w:eastAsia="en-US" w:bidi="ar-SA"/>
      </w:rPr>
    </w:lvl>
    <w:lvl w:ilvl="5" w:tplc="6C660AD6">
      <w:numFmt w:val="bullet"/>
      <w:lvlText w:val="•"/>
      <w:lvlJc w:val="left"/>
      <w:pPr>
        <w:ind w:left="4613" w:hanging="440"/>
      </w:pPr>
      <w:rPr>
        <w:rFonts w:hint="default"/>
        <w:lang w:val="en-US" w:eastAsia="en-US" w:bidi="ar-SA"/>
      </w:rPr>
    </w:lvl>
    <w:lvl w:ilvl="6" w:tplc="2BCA46D6">
      <w:numFmt w:val="bullet"/>
      <w:lvlText w:val="•"/>
      <w:lvlJc w:val="left"/>
      <w:pPr>
        <w:ind w:left="5572" w:hanging="440"/>
      </w:pPr>
      <w:rPr>
        <w:rFonts w:hint="default"/>
        <w:lang w:val="en-US" w:eastAsia="en-US" w:bidi="ar-SA"/>
      </w:rPr>
    </w:lvl>
    <w:lvl w:ilvl="7" w:tplc="DB54A220">
      <w:numFmt w:val="bullet"/>
      <w:lvlText w:val="•"/>
      <w:lvlJc w:val="left"/>
      <w:pPr>
        <w:ind w:left="6530" w:hanging="440"/>
      </w:pPr>
      <w:rPr>
        <w:rFonts w:hint="default"/>
        <w:lang w:val="en-US" w:eastAsia="en-US" w:bidi="ar-SA"/>
      </w:rPr>
    </w:lvl>
    <w:lvl w:ilvl="8" w:tplc="4B0EAB02">
      <w:numFmt w:val="bullet"/>
      <w:lvlText w:val="•"/>
      <w:lvlJc w:val="left"/>
      <w:pPr>
        <w:ind w:left="7489" w:hanging="440"/>
      </w:pPr>
      <w:rPr>
        <w:rFonts w:hint="default"/>
        <w:lang w:val="en-US" w:eastAsia="en-US" w:bidi="ar-SA"/>
      </w:rPr>
    </w:lvl>
  </w:abstractNum>
  <w:abstractNum w:abstractNumId="8" w15:restartNumberingAfterBreak="0">
    <w:nsid w:val="22193F42"/>
    <w:multiLevelType w:val="hybridMultilevel"/>
    <w:tmpl w:val="337A4660"/>
    <w:lvl w:ilvl="0" w:tplc="2DD49C22">
      <w:numFmt w:val="bullet"/>
      <w:lvlText w:val="-"/>
      <w:lvlJc w:val="left"/>
      <w:pPr>
        <w:ind w:left="116" w:hanging="135"/>
      </w:pPr>
      <w:rPr>
        <w:rFonts w:ascii="Arial MT" w:eastAsia="Arial MT" w:hAnsi="Arial MT" w:cs="Arial MT" w:hint="default"/>
        <w:w w:val="100"/>
        <w:sz w:val="22"/>
        <w:szCs w:val="22"/>
        <w:lang w:val="en-US" w:eastAsia="en-US" w:bidi="ar-SA"/>
      </w:rPr>
    </w:lvl>
    <w:lvl w:ilvl="1" w:tplc="3D0C6624">
      <w:numFmt w:val="bullet"/>
      <w:lvlText w:val="•"/>
      <w:lvlJc w:val="left"/>
      <w:pPr>
        <w:ind w:left="1048" w:hanging="135"/>
      </w:pPr>
      <w:rPr>
        <w:rFonts w:hint="default"/>
        <w:lang w:val="en-US" w:eastAsia="en-US" w:bidi="ar-SA"/>
      </w:rPr>
    </w:lvl>
    <w:lvl w:ilvl="2" w:tplc="EEE20E14">
      <w:numFmt w:val="bullet"/>
      <w:lvlText w:val="•"/>
      <w:lvlJc w:val="left"/>
      <w:pPr>
        <w:ind w:left="1977" w:hanging="135"/>
      </w:pPr>
      <w:rPr>
        <w:rFonts w:hint="default"/>
        <w:lang w:val="en-US" w:eastAsia="en-US" w:bidi="ar-SA"/>
      </w:rPr>
    </w:lvl>
    <w:lvl w:ilvl="3" w:tplc="506E1460">
      <w:numFmt w:val="bullet"/>
      <w:lvlText w:val="•"/>
      <w:lvlJc w:val="left"/>
      <w:pPr>
        <w:ind w:left="2905" w:hanging="135"/>
      </w:pPr>
      <w:rPr>
        <w:rFonts w:hint="default"/>
        <w:lang w:val="en-US" w:eastAsia="en-US" w:bidi="ar-SA"/>
      </w:rPr>
    </w:lvl>
    <w:lvl w:ilvl="4" w:tplc="1B98DEEC">
      <w:numFmt w:val="bullet"/>
      <w:lvlText w:val="•"/>
      <w:lvlJc w:val="left"/>
      <w:pPr>
        <w:ind w:left="3834" w:hanging="135"/>
      </w:pPr>
      <w:rPr>
        <w:rFonts w:hint="default"/>
        <w:lang w:val="en-US" w:eastAsia="en-US" w:bidi="ar-SA"/>
      </w:rPr>
    </w:lvl>
    <w:lvl w:ilvl="5" w:tplc="B3F425A6">
      <w:numFmt w:val="bullet"/>
      <w:lvlText w:val="•"/>
      <w:lvlJc w:val="left"/>
      <w:pPr>
        <w:ind w:left="4763" w:hanging="135"/>
      </w:pPr>
      <w:rPr>
        <w:rFonts w:hint="default"/>
        <w:lang w:val="en-US" w:eastAsia="en-US" w:bidi="ar-SA"/>
      </w:rPr>
    </w:lvl>
    <w:lvl w:ilvl="6" w:tplc="B5A6316A">
      <w:numFmt w:val="bullet"/>
      <w:lvlText w:val="•"/>
      <w:lvlJc w:val="left"/>
      <w:pPr>
        <w:ind w:left="5691" w:hanging="135"/>
      </w:pPr>
      <w:rPr>
        <w:rFonts w:hint="default"/>
        <w:lang w:val="en-US" w:eastAsia="en-US" w:bidi="ar-SA"/>
      </w:rPr>
    </w:lvl>
    <w:lvl w:ilvl="7" w:tplc="0F8E287A">
      <w:numFmt w:val="bullet"/>
      <w:lvlText w:val="•"/>
      <w:lvlJc w:val="left"/>
      <w:pPr>
        <w:ind w:left="6620" w:hanging="135"/>
      </w:pPr>
      <w:rPr>
        <w:rFonts w:hint="default"/>
        <w:lang w:val="en-US" w:eastAsia="en-US" w:bidi="ar-SA"/>
      </w:rPr>
    </w:lvl>
    <w:lvl w:ilvl="8" w:tplc="2258F218">
      <w:numFmt w:val="bullet"/>
      <w:lvlText w:val="•"/>
      <w:lvlJc w:val="left"/>
      <w:pPr>
        <w:ind w:left="7549" w:hanging="135"/>
      </w:pPr>
      <w:rPr>
        <w:rFonts w:hint="default"/>
        <w:lang w:val="en-US" w:eastAsia="en-US" w:bidi="ar-SA"/>
      </w:rPr>
    </w:lvl>
  </w:abstractNum>
  <w:abstractNum w:abstractNumId="9" w15:restartNumberingAfterBreak="0">
    <w:nsid w:val="23BF223E"/>
    <w:multiLevelType w:val="hybridMultilevel"/>
    <w:tmpl w:val="4142E9EA"/>
    <w:lvl w:ilvl="0" w:tplc="04090019">
      <w:start w:val="1"/>
      <w:numFmt w:val="lowerLetter"/>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0" w15:restartNumberingAfterBreak="0">
    <w:nsid w:val="27D842D5"/>
    <w:multiLevelType w:val="hybridMultilevel"/>
    <w:tmpl w:val="542689DE"/>
    <w:lvl w:ilvl="0" w:tplc="6DFE0628">
      <w:numFmt w:val="bullet"/>
      <w:lvlText w:val=""/>
      <w:lvlJc w:val="left"/>
      <w:pPr>
        <w:ind w:left="116" w:hanging="164"/>
      </w:pPr>
      <w:rPr>
        <w:rFonts w:ascii="Symbol" w:eastAsia="Symbol" w:hAnsi="Symbol" w:cs="Symbol" w:hint="default"/>
        <w:w w:val="100"/>
        <w:sz w:val="22"/>
        <w:szCs w:val="22"/>
        <w:lang w:val="en-US" w:eastAsia="en-US" w:bidi="ar-SA"/>
      </w:rPr>
    </w:lvl>
    <w:lvl w:ilvl="1" w:tplc="A1DABC44">
      <w:numFmt w:val="bullet"/>
      <w:lvlText w:val="•"/>
      <w:lvlJc w:val="left"/>
      <w:pPr>
        <w:ind w:left="1048" w:hanging="164"/>
      </w:pPr>
      <w:rPr>
        <w:rFonts w:hint="default"/>
        <w:lang w:val="en-US" w:eastAsia="en-US" w:bidi="ar-SA"/>
      </w:rPr>
    </w:lvl>
    <w:lvl w:ilvl="2" w:tplc="EBF01422">
      <w:numFmt w:val="bullet"/>
      <w:lvlText w:val="•"/>
      <w:lvlJc w:val="left"/>
      <w:pPr>
        <w:ind w:left="1977" w:hanging="164"/>
      </w:pPr>
      <w:rPr>
        <w:rFonts w:hint="default"/>
        <w:lang w:val="en-US" w:eastAsia="en-US" w:bidi="ar-SA"/>
      </w:rPr>
    </w:lvl>
    <w:lvl w:ilvl="3" w:tplc="CA50F50C">
      <w:numFmt w:val="bullet"/>
      <w:lvlText w:val="•"/>
      <w:lvlJc w:val="left"/>
      <w:pPr>
        <w:ind w:left="2905" w:hanging="164"/>
      </w:pPr>
      <w:rPr>
        <w:rFonts w:hint="default"/>
        <w:lang w:val="en-US" w:eastAsia="en-US" w:bidi="ar-SA"/>
      </w:rPr>
    </w:lvl>
    <w:lvl w:ilvl="4" w:tplc="7D62B69E">
      <w:numFmt w:val="bullet"/>
      <w:lvlText w:val="•"/>
      <w:lvlJc w:val="left"/>
      <w:pPr>
        <w:ind w:left="3834" w:hanging="164"/>
      </w:pPr>
      <w:rPr>
        <w:rFonts w:hint="default"/>
        <w:lang w:val="en-US" w:eastAsia="en-US" w:bidi="ar-SA"/>
      </w:rPr>
    </w:lvl>
    <w:lvl w:ilvl="5" w:tplc="5928AA68">
      <w:numFmt w:val="bullet"/>
      <w:lvlText w:val="•"/>
      <w:lvlJc w:val="left"/>
      <w:pPr>
        <w:ind w:left="4763" w:hanging="164"/>
      </w:pPr>
      <w:rPr>
        <w:rFonts w:hint="default"/>
        <w:lang w:val="en-US" w:eastAsia="en-US" w:bidi="ar-SA"/>
      </w:rPr>
    </w:lvl>
    <w:lvl w:ilvl="6" w:tplc="E0F81BC0">
      <w:numFmt w:val="bullet"/>
      <w:lvlText w:val="•"/>
      <w:lvlJc w:val="left"/>
      <w:pPr>
        <w:ind w:left="5691" w:hanging="164"/>
      </w:pPr>
      <w:rPr>
        <w:rFonts w:hint="default"/>
        <w:lang w:val="en-US" w:eastAsia="en-US" w:bidi="ar-SA"/>
      </w:rPr>
    </w:lvl>
    <w:lvl w:ilvl="7" w:tplc="DB94433E">
      <w:numFmt w:val="bullet"/>
      <w:lvlText w:val="•"/>
      <w:lvlJc w:val="left"/>
      <w:pPr>
        <w:ind w:left="6620" w:hanging="164"/>
      </w:pPr>
      <w:rPr>
        <w:rFonts w:hint="default"/>
        <w:lang w:val="en-US" w:eastAsia="en-US" w:bidi="ar-SA"/>
      </w:rPr>
    </w:lvl>
    <w:lvl w:ilvl="8" w:tplc="0D3CFF76">
      <w:numFmt w:val="bullet"/>
      <w:lvlText w:val="•"/>
      <w:lvlJc w:val="left"/>
      <w:pPr>
        <w:ind w:left="7549" w:hanging="164"/>
      </w:pPr>
      <w:rPr>
        <w:rFonts w:hint="default"/>
        <w:lang w:val="en-US" w:eastAsia="en-US" w:bidi="ar-SA"/>
      </w:rPr>
    </w:lvl>
  </w:abstractNum>
  <w:abstractNum w:abstractNumId="11" w15:restartNumberingAfterBreak="0">
    <w:nsid w:val="27F239D9"/>
    <w:multiLevelType w:val="hybridMultilevel"/>
    <w:tmpl w:val="4E5EE4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0A5B6A"/>
    <w:multiLevelType w:val="hybridMultilevel"/>
    <w:tmpl w:val="97CE3664"/>
    <w:lvl w:ilvl="0" w:tplc="04090019">
      <w:start w:val="1"/>
      <w:numFmt w:val="lowerLetter"/>
      <w:lvlText w:val="%1."/>
      <w:lvlJc w:val="left"/>
      <w:pPr>
        <w:ind w:left="116" w:hanging="135"/>
      </w:pPr>
      <w:rPr>
        <w:rFonts w:hint="default"/>
        <w:w w:val="100"/>
        <w:sz w:val="22"/>
        <w:szCs w:val="22"/>
        <w:lang w:val="en-US" w:eastAsia="en-US" w:bidi="ar-SA"/>
      </w:rPr>
    </w:lvl>
    <w:lvl w:ilvl="1" w:tplc="3D0C6624">
      <w:numFmt w:val="bullet"/>
      <w:lvlText w:val="•"/>
      <w:lvlJc w:val="left"/>
      <w:pPr>
        <w:ind w:left="1048" w:hanging="135"/>
      </w:pPr>
      <w:rPr>
        <w:rFonts w:hint="default"/>
        <w:lang w:val="en-US" w:eastAsia="en-US" w:bidi="ar-SA"/>
      </w:rPr>
    </w:lvl>
    <w:lvl w:ilvl="2" w:tplc="EEE20E14">
      <w:numFmt w:val="bullet"/>
      <w:lvlText w:val="•"/>
      <w:lvlJc w:val="left"/>
      <w:pPr>
        <w:ind w:left="1977" w:hanging="135"/>
      </w:pPr>
      <w:rPr>
        <w:rFonts w:hint="default"/>
        <w:lang w:val="en-US" w:eastAsia="en-US" w:bidi="ar-SA"/>
      </w:rPr>
    </w:lvl>
    <w:lvl w:ilvl="3" w:tplc="506E1460">
      <w:numFmt w:val="bullet"/>
      <w:lvlText w:val="•"/>
      <w:lvlJc w:val="left"/>
      <w:pPr>
        <w:ind w:left="2905" w:hanging="135"/>
      </w:pPr>
      <w:rPr>
        <w:rFonts w:hint="default"/>
        <w:lang w:val="en-US" w:eastAsia="en-US" w:bidi="ar-SA"/>
      </w:rPr>
    </w:lvl>
    <w:lvl w:ilvl="4" w:tplc="1B98DEEC">
      <w:numFmt w:val="bullet"/>
      <w:lvlText w:val="•"/>
      <w:lvlJc w:val="left"/>
      <w:pPr>
        <w:ind w:left="3834" w:hanging="135"/>
      </w:pPr>
      <w:rPr>
        <w:rFonts w:hint="default"/>
        <w:lang w:val="en-US" w:eastAsia="en-US" w:bidi="ar-SA"/>
      </w:rPr>
    </w:lvl>
    <w:lvl w:ilvl="5" w:tplc="B3F425A6">
      <w:numFmt w:val="bullet"/>
      <w:lvlText w:val="•"/>
      <w:lvlJc w:val="left"/>
      <w:pPr>
        <w:ind w:left="4763" w:hanging="135"/>
      </w:pPr>
      <w:rPr>
        <w:rFonts w:hint="default"/>
        <w:lang w:val="en-US" w:eastAsia="en-US" w:bidi="ar-SA"/>
      </w:rPr>
    </w:lvl>
    <w:lvl w:ilvl="6" w:tplc="B5A6316A">
      <w:numFmt w:val="bullet"/>
      <w:lvlText w:val="•"/>
      <w:lvlJc w:val="left"/>
      <w:pPr>
        <w:ind w:left="5691" w:hanging="135"/>
      </w:pPr>
      <w:rPr>
        <w:rFonts w:hint="default"/>
        <w:lang w:val="en-US" w:eastAsia="en-US" w:bidi="ar-SA"/>
      </w:rPr>
    </w:lvl>
    <w:lvl w:ilvl="7" w:tplc="0F8E287A">
      <w:numFmt w:val="bullet"/>
      <w:lvlText w:val="•"/>
      <w:lvlJc w:val="left"/>
      <w:pPr>
        <w:ind w:left="6620" w:hanging="135"/>
      </w:pPr>
      <w:rPr>
        <w:rFonts w:hint="default"/>
        <w:lang w:val="en-US" w:eastAsia="en-US" w:bidi="ar-SA"/>
      </w:rPr>
    </w:lvl>
    <w:lvl w:ilvl="8" w:tplc="2258F218">
      <w:numFmt w:val="bullet"/>
      <w:lvlText w:val="•"/>
      <w:lvlJc w:val="left"/>
      <w:pPr>
        <w:ind w:left="7549" w:hanging="135"/>
      </w:pPr>
      <w:rPr>
        <w:rFonts w:hint="default"/>
        <w:lang w:val="en-US" w:eastAsia="en-US" w:bidi="ar-SA"/>
      </w:rPr>
    </w:lvl>
  </w:abstractNum>
  <w:abstractNum w:abstractNumId="13" w15:restartNumberingAfterBreak="0">
    <w:nsid w:val="2E930A4E"/>
    <w:multiLevelType w:val="hybridMultilevel"/>
    <w:tmpl w:val="29E81D2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9713DB"/>
    <w:multiLevelType w:val="hybridMultilevel"/>
    <w:tmpl w:val="E54C37E6"/>
    <w:lvl w:ilvl="0" w:tplc="DA5A26B8">
      <w:start w:val="1"/>
      <w:numFmt w:val="lowerLetter"/>
      <w:lvlText w:val="%1)"/>
      <w:lvlJc w:val="left"/>
      <w:pPr>
        <w:ind w:left="116" w:hanging="259"/>
        <w:jc w:val="left"/>
      </w:pPr>
      <w:rPr>
        <w:rFonts w:ascii="Arial MT" w:eastAsia="Arial MT" w:hAnsi="Arial MT" w:cs="Arial MT" w:hint="default"/>
        <w:w w:val="100"/>
        <w:sz w:val="22"/>
        <w:szCs w:val="22"/>
        <w:lang w:val="en-US" w:eastAsia="en-US" w:bidi="ar-SA"/>
      </w:rPr>
    </w:lvl>
    <w:lvl w:ilvl="1" w:tplc="E94EF9B0">
      <w:numFmt w:val="bullet"/>
      <w:lvlText w:val="•"/>
      <w:lvlJc w:val="left"/>
      <w:pPr>
        <w:ind w:left="1048" w:hanging="259"/>
      </w:pPr>
      <w:rPr>
        <w:rFonts w:hint="default"/>
        <w:lang w:val="en-US" w:eastAsia="en-US" w:bidi="ar-SA"/>
      </w:rPr>
    </w:lvl>
    <w:lvl w:ilvl="2" w:tplc="66564900">
      <w:numFmt w:val="bullet"/>
      <w:lvlText w:val="•"/>
      <w:lvlJc w:val="left"/>
      <w:pPr>
        <w:ind w:left="1977" w:hanging="259"/>
      </w:pPr>
      <w:rPr>
        <w:rFonts w:hint="default"/>
        <w:lang w:val="en-US" w:eastAsia="en-US" w:bidi="ar-SA"/>
      </w:rPr>
    </w:lvl>
    <w:lvl w:ilvl="3" w:tplc="FE3494E4">
      <w:numFmt w:val="bullet"/>
      <w:lvlText w:val="•"/>
      <w:lvlJc w:val="left"/>
      <w:pPr>
        <w:ind w:left="2905" w:hanging="259"/>
      </w:pPr>
      <w:rPr>
        <w:rFonts w:hint="default"/>
        <w:lang w:val="en-US" w:eastAsia="en-US" w:bidi="ar-SA"/>
      </w:rPr>
    </w:lvl>
    <w:lvl w:ilvl="4" w:tplc="9138BCA4">
      <w:numFmt w:val="bullet"/>
      <w:lvlText w:val="•"/>
      <w:lvlJc w:val="left"/>
      <w:pPr>
        <w:ind w:left="3834" w:hanging="259"/>
      </w:pPr>
      <w:rPr>
        <w:rFonts w:hint="default"/>
        <w:lang w:val="en-US" w:eastAsia="en-US" w:bidi="ar-SA"/>
      </w:rPr>
    </w:lvl>
    <w:lvl w:ilvl="5" w:tplc="9880072C">
      <w:numFmt w:val="bullet"/>
      <w:lvlText w:val="•"/>
      <w:lvlJc w:val="left"/>
      <w:pPr>
        <w:ind w:left="4763" w:hanging="259"/>
      </w:pPr>
      <w:rPr>
        <w:rFonts w:hint="default"/>
        <w:lang w:val="en-US" w:eastAsia="en-US" w:bidi="ar-SA"/>
      </w:rPr>
    </w:lvl>
    <w:lvl w:ilvl="6" w:tplc="9FF61704">
      <w:numFmt w:val="bullet"/>
      <w:lvlText w:val="•"/>
      <w:lvlJc w:val="left"/>
      <w:pPr>
        <w:ind w:left="5691" w:hanging="259"/>
      </w:pPr>
      <w:rPr>
        <w:rFonts w:hint="default"/>
        <w:lang w:val="en-US" w:eastAsia="en-US" w:bidi="ar-SA"/>
      </w:rPr>
    </w:lvl>
    <w:lvl w:ilvl="7" w:tplc="387689D0">
      <w:numFmt w:val="bullet"/>
      <w:lvlText w:val="•"/>
      <w:lvlJc w:val="left"/>
      <w:pPr>
        <w:ind w:left="6620" w:hanging="259"/>
      </w:pPr>
      <w:rPr>
        <w:rFonts w:hint="default"/>
        <w:lang w:val="en-US" w:eastAsia="en-US" w:bidi="ar-SA"/>
      </w:rPr>
    </w:lvl>
    <w:lvl w:ilvl="8" w:tplc="55A65A70">
      <w:numFmt w:val="bullet"/>
      <w:lvlText w:val="•"/>
      <w:lvlJc w:val="left"/>
      <w:pPr>
        <w:ind w:left="7549" w:hanging="259"/>
      </w:pPr>
      <w:rPr>
        <w:rFonts w:hint="default"/>
        <w:lang w:val="en-US" w:eastAsia="en-US" w:bidi="ar-SA"/>
      </w:rPr>
    </w:lvl>
  </w:abstractNum>
  <w:abstractNum w:abstractNumId="15" w15:restartNumberingAfterBreak="0">
    <w:nsid w:val="32CB5F3C"/>
    <w:multiLevelType w:val="hybridMultilevel"/>
    <w:tmpl w:val="7F462C7A"/>
    <w:lvl w:ilvl="0" w:tplc="0EBC97CA">
      <w:numFmt w:val="bullet"/>
      <w:lvlText w:val="-"/>
      <w:lvlJc w:val="left"/>
      <w:pPr>
        <w:ind w:left="1080" w:hanging="360"/>
      </w:pPr>
      <w:rPr>
        <w:rFonts w:ascii="Arial MT" w:eastAsia="Arial MT" w:hAnsi="Arial MT" w:cs="Arial MT" w:hint="default"/>
        <w:w w:val="100"/>
        <w:sz w:val="22"/>
        <w:szCs w:val="22"/>
        <w:lang w:val="en-US" w:eastAsia="en-US" w:bidi="ar-SA"/>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36E40713"/>
    <w:multiLevelType w:val="hybridMultilevel"/>
    <w:tmpl w:val="3A368906"/>
    <w:lvl w:ilvl="0" w:tplc="8C90EA0E">
      <w:numFmt w:val="bullet"/>
      <w:lvlText w:val="-"/>
      <w:lvlJc w:val="left"/>
      <w:pPr>
        <w:ind w:left="476" w:hanging="360"/>
      </w:pPr>
      <w:rPr>
        <w:rFonts w:ascii="Times New Roman" w:eastAsia="Times New Roman" w:hAnsi="Times New Roman" w:cs="Times New Roman" w:hint="default"/>
        <w:w w:val="100"/>
        <w:sz w:val="22"/>
        <w:szCs w:val="22"/>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7B2792"/>
    <w:multiLevelType w:val="hybridMultilevel"/>
    <w:tmpl w:val="88189984"/>
    <w:lvl w:ilvl="0" w:tplc="04090019">
      <w:start w:val="1"/>
      <w:numFmt w:val="lowerLetter"/>
      <w:lvlText w:val="%1."/>
      <w:lvlJc w:val="left"/>
      <w:pPr>
        <w:ind w:left="1544" w:hanging="360"/>
      </w:pPr>
    </w:lvl>
    <w:lvl w:ilvl="1" w:tplc="04090019" w:tentative="1">
      <w:start w:val="1"/>
      <w:numFmt w:val="lowerLetter"/>
      <w:lvlText w:val="%2."/>
      <w:lvlJc w:val="left"/>
      <w:pPr>
        <w:ind w:left="2264" w:hanging="360"/>
      </w:pPr>
    </w:lvl>
    <w:lvl w:ilvl="2" w:tplc="0409001B" w:tentative="1">
      <w:start w:val="1"/>
      <w:numFmt w:val="lowerRoman"/>
      <w:lvlText w:val="%3."/>
      <w:lvlJc w:val="right"/>
      <w:pPr>
        <w:ind w:left="2984" w:hanging="180"/>
      </w:pPr>
    </w:lvl>
    <w:lvl w:ilvl="3" w:tplc="0409000F" w:tentative="1">
      <w:start w:val="1"/>
      <w:numFmt w:val="decimal"/>
      <w:lvlText w:val="%4."/>
      <w:lvlJc w:val="left"/>
      <w:pPr>
        <w:ind w:left="3704" w:hanging="360"/>
      </w:pPr>
    </w:lvl>
    <w:lvl w:ilvl="4" w:tplc="04090019" w:tentative="1">
      <w:start w:val="1"/>
      <w:numFmt w:val="lowerLetter"/>
      <w:lvlText w:val="%5."/>
      <w:lvlJc w:val="left"/>
      <w:pPr>
        <w:ind w:left="4424" w:hanging="360"/>
      </w:pPr>
    </w:lvl>
    <w:lvl w:ilvl="5" w:tplc="0409001B" w:tentative="1">
      <w:start w:val="1"/>
      <w:numFmt w:val="lowerRoman"/>
      <w:lvlText w:val="%6."/>
      <w:lvlJc w:val="right"/>
      <w:pPr>
        <w:ind w:left="5144" w:hanging="180"/>
      </w:pPr>
    </w:lvl>
    <w:lvl w:ilvl="6" w:tplc="0409000F" w:tentative="1">
      <w:start w:val="1"/>
      <w:numFmt w:val="decimal"/>
      <w:lvlText w:val="%7."/>
      <w:lvlJc w:val="left"/>
      <w:pPr>
        <w:ind w:left="5864" w:hanging="360"/>
      </w:pPr>
    </w:lvl>
    <w:lvl w:ilvl="7" w:tplc="04090019" w:tentative="1">
      <w:start w:val="1"/>
      <w:numFmt w:val="lowerLetter"/>
      <w:lvlText w:val="%8."/>
      <w:lvlJc w:val="left"/>
      <w:pPr>
        <w:ind w:left="6584" w:hanging="360"/>
      </w:pPr>
    </w:lvl>
    <w:lvl w:ilvl="8" w:tplc="0409001B" w:tentative="1">
      <w:start w:val="1"/>
      <w:numFmt w:val="lowerRoman"/>
      <w:lvlText w:val="%9."/>
      <w:lvlJc w:val="right"/>
      <w:pPr>
        <w:ind w:left="7304" w:hanging="180"/>
      </w:pPr>
    </w:lvl>
  </w:abstractNum>
  <w:abstractNum w:abstractNumId="18" w15:restartNumberingAfterBreak="0">
    <w:nsid w:val="3EB74550"/>
    <w:multiLevelType w:val="hybridMultilevel"/>
    <w:tmpl w:val="033EB19C"/>
    <w:lvl w:ilvl="0" w:tplc="22CC687E">
      <w:start w:val="1"/>
      <w:numFmt w:val="lowerLetter"/>
      <w:pStyle w:val="3"/>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5482746"/>
    <w:multiLevelType w:val="hybridMultilevel"/>
    <w:tmpl w:val="D7B28958"/>
    <w:lvl w:ilvl="0" w:tplc="0409000B">
      <w:start w:val="1"/>
      <w:numFmt w:val="bullet"/>
      <w:lvlText w:val=""/>
      <w:lvlJc w:val="left"/>
      <w:pPr>
        <w:ind w:left="476" w:hanging="360"/>
      </w:pPr>
      <w:rPr>
        <w:rFonts w:ascii="Wingdings" w:hAnsi="Wingdings" w:hint="default"/>
        <w:w w:val="100"/>
        <w:sz w:val="22"/>
        <w:szCs w:val="22"/>
        <w:lang w:val="en-US" w:eastAsia="en-US" w:bidi="ar-SA"/>
      </w:rPr>
    </w:lvl>
    <w:lvl w:ilvl="1" w:tplc="DA86C808">
      <w:numFmt w:val="bullet"/>
      <w:lvlText w:val=""/>
      <w:lvlJc w:val="left"/>
      <w:pPr>
        <w:ind w:left="836" w:hanging="360"/>
      </w:pPr>
      <w:rPr>
        <w:rFonts w:ascii="Wingdings" w:eastAsia="Wingdings" w:hAnsi="Wingdings" w:cs="Wingdings" w:hint="default"/>
        <w:w w:val="99"/>
        <w:sz w:val="26"/>
        <w:szCs w:val="26"/>
        <w:lang w:val="en-US" w:eastAsia="en-US" w:bidi="ar-SA"/>
      </w:rPr>
    </w:lvl>
    <w:lvl w:ilvl="2" w:tplc="55F2A9AE">
      <w:numFmt w:val="bullet"/>
      <w:lvlText w:val="•"/>
      <w:lvlJc w:val="left"/>
      <w:pPr>
        <w:ind w:left="1791" w:hanging="360"/>
      </w:pPr>
      <w:rPr>
        <w:rFonts w:hint="default"/>
        <w:lang w:val="en-US" w:eastAsia="en-US" w:bidi="ar-SA"/>
      </w:rPr>
    </w:lvl>
    <w:lvl w:ilvl="3" w:tplc="F4286812">
      <w:numFmt w:val="bullet"/>
      <w:lvlText w:val="•"/>
      <w:lvlJc w:val="left"/>
      <w:pPr>
        <w:ind w:left="2743" w:hanging="360"/>
      </w:pPr>
      <w:rPr>
        <w:rFonts w:hint="default"/>
        <w:lang w:val="en-US" w:eastAsia="en-US" w:bidi="ar-SA"/>
      </w:rPr>
    </w:lvl>
    <w:lvl w:ilvl="4" w:tplc="FC6E9EAE">
      <w:numFmt w:val="bullet"/>
      <w:lvlText w:val="•"/>
      <w:lvlJc w:val="left"/>
      <w:pPr>
        <w:ind w:left="3695" w:hanging="360"/>
      </w:pPr>
      <w:rPr>
        <w:rFonts w:hint="default"/>
        <w:lang w:val="en-US" w:eastAsia="en-US" w:bidi="ar-SA"/>
      </w:rPr>
    </w:lvl>
    <w:lvl w:ilvl="5" w:tplc="008A0CAC">
      <w:numFmt w:val="bullet"/>
      <w:lvlText w:val="•"/>
      <w:lvlJc w:val="left"/>
      <w:pPr>
        <w:ind w:left="4647" w:hanging="360"/>
      </w:pPr>
      <w:rPr>
        <w:rFonts w:hint="default"/>
        <w:lang w:val="en-US" w:eastAsia="en-US" w:bidi="ar-SA"/>
      </w:rPr>
    </w:lvl>
    <w:lvl w:ilvl="6" w:tplc="813C3CC0">
      <w:numFmt w:val="bullet"/>
      <w:lvlText w:val="•"/>
      <w:lvlJc w:val="left"/>
      <w:pPr>
        <w:ind w:left="5599" w:hanging="360"/>
      </w:pPr>
      <w:rPr>
        <w:rFonts w:hint="default"/>
        <w:lang w:val="en-US" w:eastAsia="en-US" w:bidi="ar-SA"/>
      </w:rPr>
    </w:lvl>
    <w:lvl w:ilvl="7" w:tplc="1A9E81A2">
      <w:numFmt w:val="bullet"/>
      <w:lvlText w:val="•"/>
      <w:lvlJc w:val="left"/>
      <w:pPr>
        <w:ind w:left="6550" w:hanging="360"/>
      </w:pPr>
      <w:rPr>
        <w:rFonts w:hint="default"/>
        <w:lang w:val="en-US" w:eastAsia="en-US" w:bidi="ar-SA"/>
      </w:rPr>
    </w:lvl>
    <w:lvl w:ilvl="8" w:tplc="AA8C5E88">
      <w:numFmt w:val="bullet"/>
      <w:lvlText w:val="•"/>
      <w:lvlJc w:val="left"/>
      <w:pPr>
        <w:ind w:left="7502" w:hanging="360"/>
      </w:pPr>
      <w:rPr>
        <w:rFonts w:hint="default"/>
        <w:lang w:val="en-US" w:eastAsia="en-US" w:bidi="ar-SA"/>
      </w:rPr>
    </w:lvl>
  </w:abstractNum>
  <w:abstractNum w:abstractNumId="20" w15:restartNumberingAfterBreak="0">
    <w:nsid w:val="47AE2AAA"/>
    <w:multiLevelType w:val="hybridMultilevel"/>
    <w:tmpl w:val="F6D25D32"/>
    <w:lvl w:ilvl="0" w:tplc="040C000F">
      <w:start w:val="1"/>
      <w:numFmt w:val="decimal"/>
      <w:lvlText w:val="%1."/>
      <w:lvlJc w:val="left"/>
      <w:pPr>
        <w:ind w:left="827" w:hanging="360"/>
      </w:pPr>
    </w:lvl>
    <w:lvl w:ilvl="1" w:tplc="040C0019" w:tentative="1">
      <w:start w:val="1"/>
      <w:numFmt w:val="lowerLetter"/>
      <w:lvlText w:val="%2."/>
      <w:lvlJc w:val="left"/>
      <w:pPr>
        <w:ind w:left="1547" w:hanging="360"/>
      </w:pPr>
    </w:lvl>
    <w:lvl w:ilvl="2" w:tplc="040C001B" w:tentative="1">
      <w:start w:val="1"/>
      <w:numFmt w:val="lowerRoman"/>
      <w:lvlText w:val="%3."/>
      <w:lvlJc w:val="right"/>
      <w:pPr>
        <w:ind w:left="2267" w:hanging="180"/>
      </w:pPr>
    </w:lvl>
    <w:lvl w:ilvl="3" w:tplc="040C000F" w:tentative="1">
      <w:start w:val="1"/>
      <w:numFmt w:val="decimal"/>
      <w:lvlText w:val="%4."/>
      <w:lvlJc w:val="left"/>
      <w:pPr>
        <w:ind w:left="2987" w:hanging="360"/>
      </w:pPr>
    </w:lvl>
    <w:lvl w:ilvl="4" w:tplc="040C0019" w:tentative="1">
      <w:start w:val="1"/>
      <w:numFmt w:val="lowerLetter"/>
      <w:lvlText w:val="%5."/>
      <w:lvlJc w:val="left"/>
      <w:pPr>
        <w:ind w:left="3707" w:hanging="360"/>
      </w:pPr>
    </w:lvl>
    <w:lvl w:ilvl="5" w:tplc="040C001B" w:tentative="1">
      <w:start w:val="1"/>
      <w:numFmt w:val="lowerRoman"/>
      <w:lvlText w:val="%6."/>
      <w:lvlJc w:val="right"/>
      <w:pPr>
        <w:ind w:left="4427" w:hanging="180"/>
      </w:pPr>
    </w:lvl>
    <w:lvl w:ilvl="6" w:tplc="040C000F" w:tentative="1">
      <w:start w:val="1"/>
      <w:numFmt w:val="decimal"/>
      <w:lvlText w:val="%7."/>
      <w:lvlJc w:val="left"/>
      <w:pPr>
        <w:ind w:left="5147" w:hanging="360"/>
      </w:pPr>
    </w:lvl>
    <w:lvl w:ilvl="7" w:tplc="040C0019" w:tentative="1">
      <w:start w:val="1"/>
      <w:numFmt w:val="lowerLetter"/>
      <w:lvlText w:val="%8."/>
      <w:lvlJc w:val="left"/>
      <w:pPr>
        <w:ind w:left="5867" w:hanging="360"/>
      </w:pPr>
    </w:lvl>
    <w:lvl w:ilvl="8" w:tplc="040C001B" w:tentative="1">
      <w:start w:val="1"/>
      <w:numFmt w:val="lowerRoman"/>
      <w:lvlText w:val="%9."/>
      <w:lvlJc w:val="right"/>
      <w:pPr>
        <w:ind w:left="6587" w:hanging="180"/>
      </w:pPr>
    </w:lvl>
  </w:abstractNum>
  <w:abstractNum w:abstractNumId="21" w15:restartNumberingAfterBreak="0">
    <w:nsid w:val="4D54506D"/>
    <w:multiLevelType w:val="hybridMultilevel"/>
    <w:tmpl w:val="3AC2B5C0"/>
    <w:lvl w:ilvl="0" w:tplc="04090019">
      <w:start w:val="1"/>
      <w:numFmt w:val="lowerLetter"/>
      <w:lvlText w:val="%1."/>
      <w:lvlJc w:val="left"/>
      <w:pPr>
        <w:ind w:left="116" w:hanging="135"/>
      </w:pPr>
      <w:rPr>
        <w:rFonts w:hint="default"/>
        <w:w w:val="100"/>
        <w:sz w:val="22"/>
        <w:szCs w:val="22"/>
        <w:lang w:val="en-US" w:eastAsia="en-US" w:bidi="ar-SA"/>
      </w:rPr>
    </w:lvl>
    <w:lvl w:ilvl="1" w:tplc="3D0C6624">
      <w:numFmt w:val="bullet"/>
      <w:lvlText w:val="•"/>
      <w:lvlJc w:val="left"/>
      <w:pPr>
        <w:ind w:left="1048" w:hanging="135"/>
      </w:pPr>
      <w:rPr>
        <w:rFonts w:hint="default"/>
        <w:lang w:val="en-US" w:eastAsia="en-US" w:bidi="ar-SA"/>
      </w:rPr>
    </w:lvl>
    <w:lvl w:ilvl="2" w:tplc="EEE20E14">
      <w:numFmt w:val="bullet"/>
      <w:lvlText w:val="•"/>
      <w:lvlJc w:val="left"/>
      <w:pPr>
        <w:ind w:left="1977" w:hanging="135"/>
      </w:pPr>
      <w:rPr>
        <w:rFonts w:hint="default"/>
        <w:lang w:val="en-US" w:eastAsia="en-US" w:bidi="ar-SA"/>
      </w:rPr>
    </w:lvl>
    <w:lvl w:ilvl="3" w:tplc="506E1460">
      <w:numFmt w:val="bullet"/>
      <w:lvlText w:val="•"/>
      <w:lvlJc w:val="left"/>
      <w:pPr>
        <w:ind w:left="2905" w:hanging="135"/>
      </w:pPr>
      <w:rPr>
        <w:rFonts w:hint="default"/>
        <w:lang w:val="en-US" w:eastAsia="en-US" w:bidi="ar-SA"/>
      </w:rPr>
    </w:lvl>
    <w:lvl w:ilvl="4" w:tplc="1B98DEEC">
      <w:numFmt w:val="bullet"/>
      <w:lvlText w:val="•"/>
      <w:lvlJc w:val="left"/>
      <w:pPr>
        <w:ind w:left="3834" w:hanging="135"/>
      </w:pPr>
      <w:rPr>
        <w:rFonts w:hint="default"/>
        <w:lang w:val="en-US" w:eastAsia="en-US" w:bidi="ar-SA"/>
      </w:rPr>
    </w:lvl>
    <w:lvl w:ilvl="5" w:tplc="B3F425A6">
      <w:numFmt w:val="bullet"/>
      <w:lvlText w:val="•"/>
      <w:lvlJc w:val="left"/>
      <w:pPr>
        <w:ind w:left="4763" w:hanging="135"/>
      </w:pPr>
      <w:rPr>
        <w:rFonts w:hint="default"/>
        <w:lang w:val="en-US" w:eastAsia="en-US" w:bidi="ar-SA"/>
      </w:rPr>
    </w:lvl>
    <w:lvl w:ilvl="6" w:tplc="B5A6316A">
      <w:numFmt w:val="bullet"/>
      <w:lvlText w:val="•"/>
      <w:lvlJc w:val="left"/>
      <w:pPr>
        <w:ind w:left="5691" w:hanging="135"/>
      </w:pPr>
      <w:rPr>
        <w:rFonts w:hint="default"/>
        <w:lang w:val="en-US" w:eastAsia="en-US" w:bidi="ar-SA"/>
      </w:rPr>
    </w:lvl>
    <w:lvl w:ilvl="7" w:tplc="0F8E287A">
      <w:numFmt w:val="bullet"/>
      <w:lvlText w:val="•"/>
      <w:lvlJc w:val="left"/>
      <w:pPr>
        <w:ind w:left="6620" w:hanging="135"/>
      </w:pPr>
      <w:rPr>
        <w:rFonts w:hint="default"/>
        <w:lang w:val="en-US" w:eastAsia="en-US" w:bidi="ar-SA"/>
      </w:rPr>
    </w:lvl>
    <w:lvl w:ilvl="8" w:tplc="2258F218">
      <w:numFmt w:val="bullet"/>
      <w:lvlText w:val="•"/>
      <w:lvlJc w:val="left"/>
      <w:pPr>
        <w:ind w:left="7549" w:hanging="135"/>
      </w:pPr>
      <w:rPr>
        <w:rFonts w:hint="default"/>
        <w:lang w:val="en-US" w:eastAsia="en-US" w:bidi="ar-SA"/>
      </w:rPr>
    </w:lvl>
  </w:abstractNum>
  <w:abstractNum w:abstractNumId="22" w15:restartNumberingAfterBreak="0">
    <w:nsid w:val="5206644A"/>
    <w:multiLevelType w:val="hybridMultilevel"/>
    <w:tmpl w:val="77708AF4"/>
    <w:lvl w:ilvl="0" w:tplc="26B09BF6">
      <w:start w:val="1"/>
      <w:numFmt w:val="decimal"/>
      <w:lvlText w:val="%1."/>
      <w:lvlJc w:val="left"/>
      <w:pPr>
        <w:ind w:left="822" w:hanging="706"/>
        <w:jc w:val="left"/>
      </w:pPr>
      <w:rPr>
        <w:rFonts w:ascii="Arial MT" w:eastAsia="Arial MT" w:hAnsi="Arial MT" w:cs="Arial MT" w:hint="default"/>
        <w:spacing w:val="-1"/>
        <w:w w:val="100"/>
        <w:sz w:val="22"/>
        <w:szCs w:val="22"/>
        <w:lang w:val="en-US" w:eastAsia="en-US" w:bidi="ar-SA"/>
      </w:rPr>
    </w:lvl>
    <w:lvl w:ilvl="1" w:tplc="AA6C6FCE">
      <w:numFmt w:val="bullet"/>
      <w:lvlText w:val="•"/>
      <w:lvlJc w:val="left"/>
      <w:pPr>
        <w:ind w:left="1678" w:hanging="706"/>
      </w:pPr>
      <w:rPr>
        <w:rFonts w:hint="default"/>
        <w:lang w:val="en-US" w:eastAsia="en-US" w:bidi="ar-SA"/>
      </w:rPr>
    </w:lvl>
    <w:lvl w:ilvl="2" w:tplc="CCDE00FC">
      <w:numFmt w:val="bullet"/>
      <w:lvlText w:val="•"/>
      <w:lvlJc w:val="left"/>
      <w:pPr>
        <w:ind w:left="2537" w:hanging="706"/>
      </w:pPr>
      <w:rPr>
        <w:rFonts w:hint="default"/>
        <w:lang w:val="en-US" w:eastAsia="en-US" w:bidi="ar-SA"/>
      </w:rPr>
    </w:lvl>
    <w:lvl w:ilvl="3" w:tplc="26E0C646">
      <w:numFmt w:val="bullet"/>
      <w:lvlText w:val="•"/>
      <w:lvlJc w:val="left"/>
      <w:pPr>
        <w:ind w:left="3395" w:hanging="706"/>
      </w:pPr>
      <w:rPr>
        <w:rFonts w:hint="default"/>
        <w:lang w:val="en-US" w:eastAsia="en-US" w:bidi="ar-SA"/>
      </w:rPr>
    </w:lvl>
    <w:lvl w:ilvl="4" w:tplc="EC92352E">
      <w:numFmt w:val="bullet"/>
      <w:lvlText w:val="•"/>
      <w:lvlJc w:val="left"/>
      <w:pPr>
        <w:ind w:left="4254" w:hanging="706"/>
      </w:pPr>
      <w:rPr>
        <w:rFonts w:hint="default"/>
        <w:lang w:val="en-US" w:eastAsia="en-US" w:bidi="ar-SA"/>
      </w:rPr>
    </w:lvl>
    <w:lvl w:ilvl="5" w:tplc="84DA3906">
      <w:numFmt w:val="bullet"/>
      <w:lvlText w:val="•"/>
      <w:lvlJc w:val="left"/>
      <w:pPr>
        <w:ind w:left="5113" w:hanging="706"/>
      </w:pPr>
      <w:rPr>
        <w:rFonts w:hint="default"/>
        <w:lang w:val="en-US" w:eastAsia="en-US" w:bidi="ar-SA"/>
      </w:rPr>
    </w:lvl>
    <w:lvl w:ilvl="6" w:tplc="08366944">
      <w:numFmt w:val="bullet"/>
      <w:lvlText w:val="•"/>
      <w:lvlJc w:val="left"/>
      <w:pPr>
        <w:ind w:left="5971" w:hanging="706"/>
      </w:pPr>
      <w:rPr>
        <w:rFonts w:hint="default"/>
        <w:lang w:val="en-US" w:eastAsia="en-US" w:bidi="ar-SA"/>
      </w:rPr>
    </w:lvl>
    <w:lvl w:ilvl="7" w:tplc="C3D0B43A">
      <w:numFmt w:val="bullet"/>
      <w:lvlText w:val="•"/>
      <w:lvlJc w:val="left"/>
      <w:pPr>
        <w:ind w:left="6830" w:hanging="706"/>
      </w:pPr>
      <w:rPr>
        <w:rFonts w:hint="default"/>
        <w:lang w:val="en-US" w:eastAsia="en-US" w:bidi="ar-SA"/>
      </w:rPr>
    </w:lvl>
    <w:lvl w:ilvl="8" w:tplc="CB7E4AA8">
      <w:numFmt w:val="bullet"/>
      <w:lvlText w:val="•"/>
      <w:lvlJc w:val="left"/>
      <w:pPr>
        <w:ind w:left="7689" w:hanging="706"/>
      </w:pPr>
      <w:rPr>
        <w:rFonts w:hint="default"/>
        <w:lang w:val="en-US" w:eastAsia="en-US" w:bidi="ar-SA"/>
      </w:rPr>
    </w:lvl>
  </w:abstractNum>
  <w:abstractNum w:abstractNumId="23" w15:restartNumberingAfterBreak="0">
    <w:nsid w:val="59986555"/>
    <w:multiLevelType w:val="hybridMultilevel"/>
    <w:tmpl w:val="850A6D26"/>
    <w:lvl w:ilvl="0" w:tplc="C0F627CC">
      <w:numFmt w:val="bullet"/>
      <w:lvlText w:val="-"/>
      <w:lvlJc w:val="left"/>
      <w:pPr>
        <w:ind w:left="824" w:hanging="137"/>
      </w:pPr>
      <w:rPr>
        <w:rFonts w:ascii="Arial MT" w:eastAsia="Arial MT" w:hAnsi="Arial MT" w:cs="Arial MT" w:hint="default"/>
        <w:w w:val="100"/>
        <w:sz w:val="22"/>
        <w:szCs w:val="22"/>
        <w:lang w:val="en-US" w:eastAsia="en-US" w:bidi="ar-SA"/>
      </w:rPr>
    </w:lvl>
    <w:lvl w:ilvl="1" w:tplc="38A8DA5E">
      <w:numFmt w:val="bullet"/>
      <w:lvlText w:val=""/>
      <w:lvlJc w:val="left"/>
      <w:pPr>
        <w:ind w:left="1599" w:hanging="360"/>
      </w:pPr>
      <w:rPr>
        <w:rFonts w:ascii="Symbol" w:eastAsia="Symbol" w:hAnsi="Symbol" w:cs="Symbol" w:hint="default"/>
        <w:w w:val="100"/>
        <w:sz w:val="22"/>
        <w:szCs w:val="22"/>
        <w:lang w:val="en-US" w:eastAsia="en-US" w:bidi="ar-SA"/>
      </w:rPr>
    </w:lvl>
    <w:lvl w:ilvl="2" w:tplc="C44634E2">
      <w:numFmt w:val="bullet"/>
      <w:lvlText w:val="•"/>
      <w:lvlJc w:val="left"/>
      <w:pPr>
        <w:ind w:left="2467" w:hanging="360"/>
      </w:pPr>
      <w:rPr>
        <w:rFonts w:hint="default"/>
        <w:lang w:val="en-US" w:eastAsia="en-US" w:bidi="ar-SA"/>
      </w:rPr>
    </w:lvl>
    <w:lvl w:ilvl="3" w:tplc="3D6CD936">
      <w:numFmt w:val="bullet"/>
      <w:lvlText w:val="•"/>
      <w:lvlJc w:val="left"/>
      <w:pPr>
        <w:ind w:left="3334" w:hanging="360"/>
      </w:pPr>
      <w:rPr>
        <w:rFonts w:hint="default"/>
        <w:lang w:val="en-US" w:eastAsia="en-US" w:bidi="ar-SA"/>
      </w:rPr>
    </w:lvl>
    <w:lvl w:ilvl="4" w:tplc="8174D866">
      <w:numFmt w:val="bullet"/>
      <w:lvlText w:val="•"/>
      <w:lvlJc w:val="left"/>
      <w:pPr>
        <w:ind w:left="4202" w:hanging="360"/>
      </w:pPr>
      <w:rPr>
        <w:rFonts w:hint="default"/>
        <w:lang w:val="en-US" w:eastAsia="en-US" w:bidi="ar-SA"/>
      </w:rPr>
    </w:lvl>
    <w:lvl w:ilvl="5" w:tplc="5DCE0216">
      <w:numFmt w:val="bullet"/>
      <w:lvlText w:val="•"/>
      <w:lvlJc w:val="left"/>
      <w:pPr>
        <w:ind w:left="5069" w:hanging="360"/>
      </w:pPr>
      <w:rPr>
        <w:rFonts w:hint="default"/>
        <w:lang w:val="en-US" w:eastAsia="en-US" w:bidi="ar-SA"/>
      </w:rPr>
    </w:lvl>
    <w:lvl w:ilvl="6" w:tplc="41AEFDD8">
      <w:numFmt w:val="bullet"/>
      <w:lvlText w:val="•"/>
      <w:lvlJc w:val="left"/>
      <w:pPr>
        <w:ind w:left="5936" w:hanging="360"/>
      </w:pPr>
      <w:rPr>
        <w:rFonts w:hint="default"/>
        <w:lang w:val="en-US" w:eastAsia="en-US" w:bidi="ar-SA"/>
      </w:rPr>
    </w:lvl>
    <w:lvl w:ilvl="7" w:tplc="F9FAB48A">
      <w:numFmt w:val="bullet"/>
      <w:lvlText w:val="•"/>
      <w:lvlJc w:val="left"/>
      <w:pPr>
        <w:ind w:left="6804" w:hanging="360"/>
      </w:pPr>
      <w:rPr>
        <w:rFonts w:hint="default"/>
        <w:lang w:val="en-US" w:eastAsia="en-US" w:bidi="ar-SA"/>
      </w:rPr>
    </w:lvl>
    <w:lvl w:ilvl="8" w:tplc="A858A38A">
      <w:numFmt w:val="bullet"/>
      <w:lvlText w:val="•"/>
      <w:lvlJc w:val="left"/>
      <w:pPr>
        <w:ind w:left="7671" w:hanging="360"/>
      </w:pPr>
      <w:rPr>
        <w:rFonts w:hint="default"/>
        <w:lang w:val="en-US" w:eastAsia="en-US" w:bidi="ar-SA"/>
      </w:rPr>
    </w:lvl>
  </w:abstractNum>
  <w:abstractNum w:abstractNumId="24" w15:restartNumberingAfterBreak="0">
    <w:nsid w:val="5E6C32E3"/>
    <w:multiLevelType w:val="hybridMultilevel"/>
    <w:tmpl w:val="EE864D84"/>
    <w:lvl w:ilvl="0" w:tplc="04090019">
      <w:start w:val="1"/>
      <w:numFmt w:val="lowerLetter"/>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5" w15:restartNumberingAfterBreak="0">
    <w:nsid w:val="6BC24F4A"/>
    <w:multiLevelType w:val="hybridMultilevel"/>
    <w:tmpl w:val="4142E9EA"/>
    <w:lvl w:ilvl="0" w:tplc="04090019">
      <w:start w:val="1"/>
      <w:numFmt w:val="lowerLetter"/>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6" w15:restartNumberingAfterBreak="0">
    <w:nsid w:val="74A3619D"/>
    <w:multiLevelType w:val="hybridMultilevel"/>
    <w:tmpl w:val="216212AA"/>
    <w:lvl w:ilvl="0" w:tplc="434AD51C">
      <w:start w:val="1"/>
      <w:numFmt w:val="decimal"/>
      <w:pStyle w:val="2"/>
      <w:lvlText w:val="%1."/>
      <w:lvlJc w:val="left"/>
      <w:pPr>
        <w:ind w:left="1080" w:hanging="360"/>
      </w:pPr>
      <w:rPr>
        <w:b/>
        <w:bCs/>
        <w:i w:val="0"/>
        <w:iCs w:val="0"/>
        <w:caps w:val="0"/>
        <w:smallCaps w:val="0"/>
        <w:strike w:val="0"/>
        <w:dstrike w:val="0"/>
        <w:noProof w:val="0"/>
        <w:vanish w:val="0"/>
        <w:color w:val="1F497D"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7" w15:restartNumberingAfterBreak="0">
    <w:nsid w:val="775961C0"/>
    <w:multiLevelType w:val="hybridMultilevel"/>
    <w:tmpl w:val="A96C317E"/>
    <w:lvl w:ilvl="0" w:tplc="04090019">
      <w:start w:val="1"/>
      <w:numFmt w:val="lowerLetter"/>
      <w:lvlText w:val="%1."/>
      <w:lvlJc w:val="left"/>
      <w:pPr>
        <w:ind w:left="1570" w:hanging="360"/>
      </w:p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28" w15:restartNumberingAfterBreak="0">
    <w:nsid w:val="7C115CC7"/>
    <w:multiLevelType w:val="hybridMultilevel"/>
    <w:tmpl w:val="22568B7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706444314">
    <w:abstractNumId w:val="22"/>
  </w:num>
  <w:num w:numId="2" w16cid:durableId="1940720673">
    <w:abstractNumId w:val="10"/>
  </w:num>
  <w:num w:numId="3" w16cid:durableId="685788704">
    <w:abstractNumId w:val="8"/>
  </w:num>
  <w:num w:numId="4" w16cid:durableId="739795788">
    <w:abstractNumId w:val="23"/>
  </w:num>
  <w:num w:numId="5" w16cid:durableId="232398395">
    <w:abstractNumId w:val="3"/>
  </w:num>
  <w:num w:numId="6" w16cid:durableId="1241215896">
    <w:abstractNumId w:val="14"/>
  </w:num>
  <w:num w:numId="7" w16cid:durableId="654258771">
    <w:abstractNumId w:val="7"/>
  </w:num>
  <w:num w:numId="8" w16cid:durableId="873424388">
    <w:abstractNumId w:val="4"/>
  </w:num>
  <w:num w:numId="9" w16cid:durableId="26033895">
    <w:abstractNumId w:val="24"/>
  </w:num>
  <w:num w:numId="10" w16cid:durableId="1259370985">
    <w:abstractNumId w:val="6"/>
  </w:num>
  <w:num w:numId="11" w16cid:durableId="1400320291">
    <w:abstractNumId w:val="19"/>
  </w:num>
  <w:num w:numId="12" w16cid:durableId="391538918">
    <w:abstractNumId w:val="5"/>
  </w:num>
  <w:num w:numId="13" w16cid:durableId="1110736734">
    <w:abstractNumId w:val="2"/>
  </w:num>
  <w:num w:numId="14" w16cid:durableId="255331930">
    <w:abstractNumId w:val="17"/>
  </w:num>
  <w:num w:numId="15" w16cid:durableId="553658525">
    <w:abstractNumId w:val="1"/>
  </w:num>
  <w:num w:numId="16" w16cid:durableId="1239633003">
    <w:abstractNumId w:val="0"/>
  </w:num>
  <w:num w:numId="17" w16cid:durableId="2143421698">
    <w:abstractNumId w:val="16"/>
  </w:num>
  <w:num w:numId="18" w16cid:durableId="436103238">
    <w:abstractNumId w:val="21"/>
  </w:num>
  <w:num w:numId="19" w16cid:durableId="1032800422">
    <w:abstractNumId w:val="27"/>
  </w:num>
  <w:num w:numId="20" w16cid:durableId="835147665">
    <w:abstractNumId w:val="9"/>
  </w:num>
  <w:num w:numId="21" w16cid:durableId="436828341">
    <w:abstractNumId w:val="12"/>
  </w:num>
  <w:num w:numId="22" w16cid:durableId="2074966678">
    <w:abstractNumId w:val="25"/>
  </w:num>
  <w:num w:numId="23" w16cid:durableId="1776556288">
    <w:abstractNumId w:val="13"/>
  </w:num>
  <w:num w:numId="24" w16cid:durableId="1141848869">
    <w:abstractNumId w:val="28"/>
  </w:num>
  <w:num w:numId="25" w16cid:durableId="1089500382">
    <w:abstractNumId w:val="15"/>
  </w:num>
  <w:num w:numId="26" w16cid:durableId="341247428">
    <w:abstractNumId w:val="18"/>
  </w:num>
  <w:num w:numId="27" w16cid:durableId="1232698858">
    <w:abstractNumId w:val="26"/>
  </w:num>
  <w:num w:numId="28" w16cid:durableId="370768187">
    <w:abstractNumId w:val="11"/>
  </w:num>
  <w:num w:numId="29" w16cid:durableId="49500328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743"/>
    <w:rsid w:val="00066AC1"/>
    <w:rsid w:val="0011466A"/>
    <w:rsid w:val="00175503"/>
    <w:rsid w:val="001908C1"/>
    <w:rsid w:val="0034267C"/>
    <w:rsid w:val="00345A19"/>
    <w:rsid w:val="00366062"/>
    <w:rsid w:val="00393992"/>
    <w:rsid w:val="003E0E8A"/>
    <w:rsid w:val="003F1743"/>
    <w:rsid w:val="00447ED2"/>
    <w:rsid w:val="0063761F"/>
    <w:rsid w:val="00680761"/>
    <w:rsid w:val="006A6229"/>
    <w:rsid w:val="006D7FF0"/>
    <w:rsid w:val="00722E3E"/>
    <w:rsid w:val="00932E8C"/>
    <w:rsid w:val="00950611"/>
    <w:rsid w:val="00961239"/>
    <w:rsid w:val="00996BF1"/>
    <w:rsid w:val="00A55865"/>
    <w:rsid w:val="00AB72D6"/>
    <w:rsid w:val="00BF1DD3"/>
    <w:rsid w:val="00C06905"/>
    <w:rsid w:val="00C47CB3"/>
    <w:rsid w:val="00C81A65"/>
    <w:rsid w:val="00DD1124"/>
    <w:rsid w:val="00EA4309"/>
    <w:rsid w:val="00ED4DA9"/>
    <w:rsid w:val="00F16504"/>
    <w:rsid w:val="00F36396"/>
    <w:rsid w:val="00F65C37"/>
    <w:rsid w:val="00F8379E"/>
    <w:rsid w:val="00FF29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47F176"/>
  <w15:docId w15:val="{E9C4F473-094B-4AB1-AAB4-F061A90C0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rPr>
  </w:style>
  <w:style w:type="paragraph" w:styleId="Titre1">
    <w:name w:val="heading 1"/>
    <w:basedOn w:val="Normal"/>
    <w:uiPriority w:val="9"/>
    <w:qFormat/>
    <w:pPr>
      <w:spacing w:before="72"/>
      <w:ind w:left="2812" w:right="2915"/>
      <w:jc w:val="center"/>
      <w:outlineLvl w:val="0"/>
    </w:pPr>
    <w:rPr>
      <w:rFonts w:ascii="Arial" w:eastAsia="Arial" w:hAnsi="Arial" w:cs="Arial"/>
      <w:b/>
      <w:bCs/>
      <w:sz w:val="32"/>
      <w:szCs w:val="32"/>
      <w:u w:val="single" w:color="000000"/>
    </w:rPr>
  </w:style>
  <w:style w:type="paragraph" w:styleId="Titre2">
    <w:name w:val="heading 2"/>
    <w:basedOn w:val="Normal"/>
    <w:uiPriority w:val="9"/>
    <w:unhideWhenUsed/>
    <w:qFormat/>
    <w:pPr>
      <w:spacing w:before="201"/>
      <w:ind w:left="836" w:hanging="361"/>
      <w:outlineLvl w:val="1"/>
    </w:pPr>
    <w:rPr>
      <w:rFonts w:ascii="Arial" w:eastAsia="Arial" w:hAnsi="Arial" w:cs="Arial"/>
      <w:b/>
      <w:bCs/>
      <w:sz w:val="26"/>
      <w:szCs w:val="26"/>
      <w:u w:val="single" w:color="000000"/>
    </w:rPr>
  </w:style>
  <w:style w:type="paragraph" w:styleId="Titre3">
    <w:name w:val="heading 3"/>
    <w:basedOn w:val="Normal"/>
    <w:uiPriority w:val="9"/>
    <w:unhideWhenUsed/>
    <w:qFormat/>
    <w:pPr>
      <w:ind w:left="363"/>
      <w:outlineLvl w:val="2"/>
    </w:pPr>
    <w:rPr>
      <w:rFonts w:ascii="Arial" w:eastAsia="Arial" w:hAnsi="Arial" w:cs="Arial"/>
      <w:b/>
      <w:bCs/>
      <w:sz w:val="24"/>
      <w:szCs w:val="24"/>
      <w:u w:val="single" w:color="000000"/>
    </w:rPr>
  </w:style>
  <w:style w:type="paragraph" w:styleId="Titre4">
    <w:name w:val="heading 4"/>
    <w:basedOn w:val="Normal"/>
    <w:uiPriority w:val="9"/>
    <w:unhideWhenUsed/>
    <w:qFormat/>
    <w:pPr>
      <w:ind w:left="824"/>
      <w:outlineLvl w:val="3"/>
    </w:pPr>
    <w:rPr>
      <w:rFonts w:ascii="Arial" w:eastAsia="Arial" w:hAnsi="Arial"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pPr>
      <w:spacing w:before="140"/>
      <w:ind w:left="555" w:hanging="440"/>
    </w:pPr>
  </w:style>
  <w:style w:type="paragraph" w:styleId="TM2">
    <w:name w:val="toc 2"/>
    <w:basedOn w:val="Normal"/>
    <w:uiPriority w:val="1"/>
    <w:qFormat/>
    <w:pPr>
      <w:spacing w:before="142"/>
      <w:ind w:left="337"/>
    </w:pPr>
  </w:style>
  <w:style w:type="paragraph" w:styleId="Corpsdetexte">
    <w:name w:val="Body Text"/>
    <w:basedOn w:val="Normal"/>
    <w:uiPriority w:val="1"/>
    <w:qFormat/>
  </w:style>
  <w:style w:type="paragraph" w:styleId="Paragraphedeliste">
    <w:name w:val="List Paragraph"/>
    <w:basedOn w:val="Normal"/>
    <w:uiPriority w:val="34"/>
    <w:qFormat/>
    <w:pPr>
      <w:ind w:left="476" w:hanging="138"/>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950611"/>
    <w:pPr>
      <w:tabs>
        <w:tab w:val="center" w:pos="4680"/>
        <w:tab w:val="right" w:pos="9360"/>
      </w:tabs>
    </w:pPr>
  </w:style>
  <w:style w:type="character" w:customStyle="1" w:styleId="En-tteCar">
    <w:name w:val="En-tête Car"/>
    <w:basedOn w:val="Policepardfaut"/>
    <w:link w:val="En-tte"/>
    <w:uiPriority w:val="99"/>
    <w:rsid w:val="00950611"/>
    <w:rPr>
      <w:rFonts w:ascii="Arial MT" w:eastAsia="Arial MT" w:hAnsi="Arial MT" w:cs="Arial MT"/>
    </w:rPr>
  </w:style>
  <w:style w:type="paragraph" w:styleId="Pieddepage">
    <w:name w:val="footer"/>
    <w:basedOn w:val="Normal"/>
    <w:link w:val="PieddepageCar"/>
    <w:uiPriority w:val="99"/>
    <w:unhideWhenUsed/>
    <w:rsid w:val="00950611"/>
    <w:pPr>
      <w:tabs>
        <w:tab w:val="center" w:pos="4680"/>
        <w:tab w:val="right" w:pos="9360"/>
      </w:tabs>
    </w:pPr>
  </w:style>
  <w:style w:type="character" w:customStyle="1" w:styleId="PieddepageCar">
    <w:name w:val="Pied de page Car"/>
    <w:basedOn w:val="Policepardfaut"/>
    <w:link w:val="Pieddepage"/>
    <w:uiPriority w:val="99"/>
    <w:rsid w:val="00950611"/>
    <w:rPr>
      <w:rFonts w:ascii="Arial MT" w:eastAsia="Arial MT" w:hAnsi="Arial MT" w:cs="Arial MT"/>
    </w:rPr>
  </w:style>
  <w:style w:type="character" w:styleId="Lienhypertexte">
    <w:name w:val="Hyperlink"/>
    <w:basedOn w:val="Policepardfaut"/>
    <w:uiPriority w:val="99"/>
    <w:unhideWhenUsed/>
    <w:rsid w:val="0063761F"/>
    <w:rPr>
      <w:color w:val="0000FF" w:themeColor="hyperlink"/>
      <w:u w:val="single"/>
    </w:rPr>
  </w:style>
  <w:style w:type="character" w:styleId="Marquedecommentaire">
    <w:name w:val="annotation reference"/>
    <w:basedOn w:val="Policepardfaut"/>
    <w:uiPriority w:val="99"/>
    <w:semiHidden/>
    <w:unhideWhenUsed/>
    <w:rsid w:val="00F65C37"/>
    <w:rPr>
      <w:sz w:val="16"/>
      <w:szCs w:val="16"/>
    </w:rPr>
  </w:style>
  <w:style w:type="paragraph" w:styleId="Commentaire">
    <w:name w:val="annotation text"/>
    <w:basedOn w:val="Normal"/>
    <w:link w:val="CommentaireCar"/>
    <w:uiPriority w:val="99"/>
    <w:unhideWhenUsed/>
    <w:rsid w:val="00F65C37"/>
    <w:rPr>
      <w:sz w:val="20"/>
      <w:szCs w:val="20"/>
    </w:rPr>
  </w:style>
  <w:style w:type="character" w:customStyle="1" w:styleId="CommentaireCar">
    <w:name w:val="Commentaire Car"/>
    <w:basedOn w:val="Policepardfaut"/>
    <w:link w:val="Commentaire"/>
    <w:uiPriority w:val="99"/>
    <w:rsid w:val="00F65C37"/>
    <w:rPr>
      <w:rFonts w:ascii="Arial MT" w:eastAsia="Arial MT" w:hAnsi="Arial MT" w:cs="Arial MT"/>
      <w:sz w:val="20"/>
      <w:szCs w:val="20"/>
    </w:rPr>
  </w:style>
  <w:style w:type="paragraph" w:styleId="Objetducommentaire">
    <w:name w:val="annotation subject"/>
    <w:basedOn w:val="Commentaire"/>
    <w:next w:val="Commentaire"/>
    <w:link w:val="ObjetducommentaireCar"/>
    <w:uiPriority w:val="99"/>
    <w:semiHidden/>
    <w:unhideWhenUsed/>
    <w:rsid w:val="00F65C37"/>
    <w:rPr>
      <w:b/>
      <w:bCs/>
    </w:rPr>
  </w:style>
  <w:style w:type="character" w:customStyle="1" w:styleId="ObjetducommentaireCar">
    <w:name w:val="Objet du commentaire Car"/>
    <w:basedOn w:val="CommentaireCar"/>
    <w:link w:val="Objetducommentaire"/>
    <w:uiPriority w:val="99"/>
    <w:semiHidden/>
    <w:rsid w:val="00F65C37"/>
    <w:rPr>
      <w:rFonts w:ascii="Arial MT" w:eastAsia="Arial MT" w:hAnsi="Arial MT" w:cs="Arial MT"/>
      <w:b/>
      <w:bCs/>
      <w:sz w:val="20"/>
      <w:szCs w:val="20"/>
    </w:rPr>
  </w:style>
  <w:style w:type="paragraph" w:styleId="Rvision">
    <w:name w:val="Revision"/>
    <w:hidden/>
    <w:uiPriority w:val="99"/>
    <w:semiHidden/>
    <w:rsid w:val="00C81A65"/>
    <w:pPr>
      <w:widowControl/>
      <w:autoSpaceDE/>
      <w:autoSpaceDN/>
    </w:pPr>
    <w:rPr>
      <w:rFonts w:ascii="Arial MT" w:eastAsia="Arial MT" w:hAnsi="Arial MT" w:cs="Arial MT"/>
    </w:rPr>
  </w:style>
  <w:style w:type="character" w:customStyle="1" w:styleId="ui-provider">
    <w:name w:val="ui-provider"/>
    <w:basedOn w:val="Policepardfaut"/>
    <w:rsid w:val="00C81A65"/>
  </w:style>
  <w:style w:type="paragraph" w:customStyle="1" w:styleId="3">
    <w:name w:val="3"/>
    <w:basedOn w:val="Paragraphedeliste"/>
    <w:link w:val="3Car"/>
    <w:qFormat/>
    <w:rsid w:val="00447ED2"/>
    <w:pPr>
      <w:numPr>
        <w:numId w:val="26"/>
      </w:numPr>
      <w:spacing w:before="196" w:line="360" w:lineRule="auto"/>
      <w:ind w:right="212"/>
      <w:jc w:val="both"/>
    </w:pPr>
    <w:rPr>
      <w:rFonts w:asciiTheme="minorHAnsi" w:hAnsiTheme="minorHAnsi" w:cstheme="minorHAnsi"/>
      <w:b/>
      <w:bCs/>
      <w:color w:val="000000" w:themeColor="text1"/>
    </w:rPr>
  </w:style>
  <w:style w:type="character" w:customStyle="1" w:styleId="3Car">
    <w:name w:val="3 Car"/>
    <w:basedOn w:val="Policepardfaut"/>
    <w:link w:val="3"/>
    <w:rsid w:val="00447ED2"/>
    <w:rPr>
      <w:rFonts w:eastAsia="Arial MT" w:cstheme="minorHAnsi"/>
      <w:b/>
      <w:bCs/>
      <w:color w:val="000000" w:themeColor="text1"/>
    </w:rPr>
  </w:style>
  <w:style w:type="paragraph" w:customStyle="1" w:styleId="2">
    <w:name w:val="2"/>
    <w:basedOn w:val="Paragraphedeliste"/>
    <w:link w:val="2Car"/>
    <w:uiPriority w:val="1"/>
    <w:qFormat/>
    <w:rsid w:val="00447ED2"/>
    <w:pPr>
      <w:numPr>
        <w:numId w:val="27"/>
      </w:numPr>
      <w:spacing w:before="20" w:line="276" w:lineRule="auto"/>
      <w:jc w:val="both"/>
    </w:pPr>
    <w:rPr>
      <w:rFonts w:ascii="Times New Roman" w:eastAsia="Times New Roman" w:hAnsi="Times New Roman" w:cs="Times New Roman"/>
      <w:b/>
      <w:color w:val="1F497D" w:themeColor="text2"/>
      <w:sz w:val="24"/>
    </w:rPr>
  </w:style>
  <w:style w:type="character" w:customStyle="1" w:styleId="2Car">
    <w:name w:val="2 Car"/>
    <w:basedOn w:val="Policepardfaut"/>
    <w:link w:val="2"/>
    <w:uiPriority w:val="1"/>
    <w:rsid w:val="00447ED2"/>
    <w:rPr>
      <w:rFonts w:ascii="Times New Roman" w:eastAsia="Times New Roman" w:hAnsi="Times New Roman" w:cs="Times New Roman"/>
      <w:b/>
      <w:color w:val="1F497D" w:themeColor="text2"/>
      <w:sz w:val="24"/>
    </w:rPr>
  </w:style>
  <w:style w:type="paragraph" w:customStyle="1" w:styleId="4">
    <w:name w:val="4"/>
    <w:basedOn w:val="Normal"/>
    <w:link w:val="4Car"/>
    <w:uiPriority w:val="1"/>
    <w:rsid w:val="00447ED2"/>
    <w:pPr>
      <w:spacing w:line="276" w:lineRule="auto"/>
      <w:jc w:val="both"/>
    </w:pPr>
    <w:rPr>
      <w:rFonts w:ascii="Times New Roman" w:eastAsia="Times New Roman" w:hAnsi="Times New Roman" w:cs="Times New Roman"/>
      <w:color w:val="000000" w:themeColor="text1"/>
    </w:rPr>
  </w:style>
  <w:style w:type="character" w:customStyle="1" w:styleId="4Car">
    <w:name w:val="4 Car"/>
    <w:basedOn w:val="Policepardfaut"/>
    <w:link w:val="4"/>
    <w:uiPriority w:val="1"/>
    <w:rsid w:val="00447ED2"/>
    <w:rPr>
      <w:rFonts w:ascii="Times New Roman" w:eastAsia="Times New Roman" w:hAnsi="Times New Roman" w:cs="Times New Roman"/>
      <w:color w:val="000000" w:themeColor="text1"/>
    </w:rPr>
  </w:style>
  <w:style w:type="paragraph" w:styleId="Textedebulles">
    <w:name w:val="Balloon Text"/>
    <w:basedOn w:val="Normal"/>
    <w:link w:val="TextedebullesCar"/>
    <w:uiPriority w:val="99"/>
    <w:semiHidden/>
    <w:unhideWhenUsed/>
    <w:rsid w:val="00AB72D6"/>
    <w:rPr>
      <w:rFonts w:ascii="Segoe UI" w:hAnsi="Segoe UI" w:cs="Segoe UI"/>
      <w:sz w:val="18"/>
      <w:szCs w:val="18"/>
    </w:rPr>
  </w:style>
  <w:style w:type="character" w:customStyle="1" w:styleId="TextedebullesCar">
    <w:name w:val="Texte de bulles Car"/>
    <w:basedOn w:val="Policepardfaut"/>
    <w:link w:val="Textedebulles"/>
    <w:uiPriority w:val="99"/>
    <w:semiHidden/>
    <w:rsid w:val="00AB72D6"/>
    <w:rPr>
      <w:rFonts w:ascii="Segoe UI" w:eastAsia="Arial MT"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ft@ukraine.hi.org" TargetMode="External"/><Relationship Id="rId18" Type="http://schemas.openxmlformats.org/officeDocument/2006/relationships/hyperlink" Target="https://hi.org/sn_uploads/document/HI_General_Purchasing_Conditions_september_2020.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hi.org/" TargetMode="External"/><Relationship Id="rId17" Type="http://schemas.openxmlformats.org/officeDocument/2006/relationships/hyperlink" Target="https://hi.org/sn_uploads/document/HI_General_Purchasing_Conditions_september_2020.pdf" TargetMode="External"/><Relationship Id="rId2" Type="http://schemas.openxmlformats.org/officeDocument/2006/relationships/numbering" Target="numbering.xml"/><Relationship Id="rId16" Type="http://schemas.openxmlformats.org/officeDocument/2006/relationships/hyperlink" Target="https://hi.org/sn_uploads/document/Good_Business_practices_HI.pdf" TargetMode="External"/><Relationship Id="rId20" Type="http://schemas.openxmlformats.org/officeDocument/2006/relationships/hyperlink" Target="https://hi.org/sn_uploads/document/Code-of-conduct_-Integrity--Prevention-of-Abuse-and-Safeguarding.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ft@ukraine.hi.org" TargetMode="External"/><Relationship Id="rId5" Type="http://schemas.openxmlformats.org/officeDocument/2006/relationships/webSettings" Target="webSettings.xml"/><Relationship Id="rId15" Type="http://schemas.openxmlformats.org/officeDocument/2006/relationships/hyperlink" Target="mailto:cft@ukraine.hi.org" TargetMode="External"/><Relationship Id="rId10" Type="http://schemas.openxmlformats.org/officeDocument/2006/relationships/footer" Target="footer1.xml"/><Relationship Id="rId19" Type="http://schemas.openxmlformats.org/officeDocument/2006/relationships/hyperlink" Target="https://hi.org/sn_uploads/document/Code-of-conduct_-Integrity--Prevention-of-Abuse-and-Safeguarding.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u.tender@hi.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08F9D8-0292-47E3-BFB6-621EA5815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2506</Words>
  <Characters>13789</Characters>
  <Application>Microsoft Office Word</Application>
  <DocSecurity>0</DocSecurity>
  <Lines>114</Lines>
  <Paragraphs>32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Tender Participation file</vt:lpstr>
      <vt:lpstr>Tender Participation file</vt:lpstr>
    </vt:vector>
  </TitlesOfParts>
  <Company>Federation HI</Company>
  <LinksUpToDate>false</LinksUpToDate>
  <CharactersWithSpaces>16263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Participation file</dc:title>
  <dc:subject>Hygiene and shelter items</dc:subject>
  <dc:creator>Emeline MICHON</dc:creator>
  <cp:lastModifiedBy>Jessica Bazin</cp:lastModifiedBy>
  <cp:revision>5</cp:revision>
  <cp:lastPrinted>2023-07-27T13:53:00Z</cp:lastPrinted>
  <dcterms:created xsi:type="dcterms:W3CDTF">2023-07-27T13:29:00Z</dcterms:created>
  <dcterms:modified xsi:type="dcterms:W3CDTF">2023-07-27T13:54:00Z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2022-04-26T00:00:00Z</vt:filetime>
  </property>
  <property fmtid="{D5CDD505-2E9C-101B-9397-08002B2CF9AE}" pid="3" name="Creator">
    <vt:lpwstr>Microsoft® Word 2016</vt:lpwstr>
  </property>
  <property fmtid="{D5CDD505-2E9C-101B-9397-08002B2CF9AE}" pid="4" name="LastSaved">
    <vt:filetime>2023-07-26T00:00:00Z</vt:filetime>
  </property>
</Properties>
</file>